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Democracy: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Brussels</w:t>
      </w:r>
    </w:p>
    <w:bookmarkStart w:id="26" w:name="the-sentinel-of-the-european-soul"/>
    <w:p>
      <w:pPr>
        <w:pStyle w:val="Heading1"/>
      </w:pPr>
      <w:r>
        <w:t xml:space="preserve">The Sentinel of the European Soul</w:t>
      </w:r>
    </w:p>
    <w:p>
      <w:pPr>
        <w:pStyle w:val="FirstParagraph"/>
      </w:pPr>
      <w:r>
        <w:t xml:space="preserve">An Essay on the Crucial Role of the Journalist in Belgium Brussels and Beyond</w:t>
      </w:r>
    </w:p>
    <w:p>
      <w:pPr>
        <w:pStyle w:val="BodyText"/>
      </w:pPr>
      <w:r>
        <w:t xml:space="preserve">In the heart of Europe, where history is written not merely by treaties but by dialogue, debate, and disclosure, there exists a unique ecosystem of power. This ecosystem resides in</w:t>
      </w:r>
      <w:r>
        <w:t xml:space="preserve"> </w:t>
      </w:r>
      <w:r>
        <w:rPr>
          <w:bCs/>
          <w:b/>
        </w:rPr>
        <w:t xml:space="preserve">Belgium Brussels</w:t>
      </w:r>
      <w:r>
        <w:t xml:space="preserve">, often referred to simply as "Brussels" or the de facto capital of the European Union. It is a city of glass facades and historic stone bridges, a place where diplomats dine alongside lobbyists, and where policy decisions made in quiet conference rooms ripple outward to affect billions of lives across the continent. Within this complex political machine stands a vital, yet often overlooked figure: the</w:t>
      </w:r>
      <w:r>
        <w:t xml:space="preserve"> </w:t>
      </w:r>
      <w:r>
        <w:rPr>
          <w:bCs/>
          <w:b/>
        </w:rPr>
        <w:t xml:space="preserve">Journalist</w:t>
      </w:r>
      <w:r>
        <w:t xml:space="preserve">. The role of the journalist in this specific geopolitical context is not merely one of reporting; it is one of translation, scrutiny, and democratic preservation.</w:t>
      </w:r>
    </w:p>
    <w:bookmarkStart w:id="20" w:name="the-brussels-bubble-and-its-disconnect"/>
    <w:p>
      <w:pPr>
        <w:pStyle w:val="Heading2"/>
      </w:pPr>
      <w:r>
        <w:t xml:space="preserve">The Brussels Bubble and its Disconnect</w:t>
      </w:r>
    </w:p>
    <w:p>
      <w:pPr>
        <w:pStyle w:val="FirstParagraph"/>
      </w:pPr>
      <w:r>
        <w:t xml:space="preserve">To understand the necessity of rigorous journalism in this region, one must first acknowledge the phenomenon known as the "Brussels Bubble." This term describes an insulated social and professional environment where EU officials, lobbyists, consultants, and political operatives interact frequently. While this bubble facilitates efficient negotiation among twenty-seven member states with diverse languages and cultures, it also poses a significant risk: opacity. Decisions regarding trade regulations, environmental standards (such as the Green Deal), migration policies (the Common European Asylum System), and digital privacy are often technical in nature and conducted behind closed doors.</w:t>
      </w:r>
    </w:p>
    <w:p>
      <w:pPr>
        <w:pStyle w:val="BodyText"/>
      </w:pPr>
      <w:r>
        <w:t xml:space="preserve">The</w:t>
      </w:r>
      <w:r>
        <w:t xml:space="preserve"> </w:t>
      </w:r>
      <w:r>
        <w:rPr>
          <w:bCs/>
          <w:b/>
        </w:rPr>
        <w:t xml:space="preserve">Journalist</w:t>
      </w:r>
      <w:r>
        <w:t xml:space="preserve"> </w:t>
      </w:r>
      <w:r>
        <w:t xml:space="preserve">serves as the bridge across this bubble. Without investigative reporters holding a light into these corridors of power, the daily operations of the European Commission, the Council of Europe, and Parliament could easily drift into obscurity or cronyism. The journalist’s primary duty in Brussels is to demystify. They must take dense legislative texts—often thousands of pages long—and translate their implications for the average citizen in Lisbon, Warsaw, Berlin, or Paris. This translation is not just linguistic; it is contextual and political.</w:t>
      </w:r>
    </w:p>
    <w:bookmarkEnd w:id="20"/>
    <w:bookmarkStart w:id="21" w:name="X199ec4162ec962809d65b8b120012b18af0103a"/>
    <w:p>
      <w:pPr>
        <w:pStyle w:val="Heading2"/>
      </w:pPr>
      <w:r>
        <w:t xml:space="preserve">The Guardian of Democratic Accountability</w:t>
      </w:r>
    </w:p>
    <w:p>
      <w:pPr>
        <w:pStyle w:val="FirstParagraph"/>
      </w:pPr>
      <w:r>
        <w:t xml:space="preserve">In any democracy, power must be checked. In the European Union, a supranational entity that some critics argue suffers from a "democratic deficit," the press plays an even more critical role than in national democracies. The EU does not have a single national government with which voters are intimately familiar; instead, it is a complex web of institutions located primarily in</w:t>
      </w:r>
      <w:r>
        <w:t xml:space="preserve"> </w:t>
      </w:r>
      <w:r>
        <w:rPr>
          <w:bCs/>
          <w:b/>
        </w:rPr>
        <w:t xml:space="preserve">Belgium Brussels</w:t>
      </w:r>
      <w:r>
        <w:t xml:space="preserve">. Consequently, citizens feel less personal connection to these institutions. This distance makes independent journalism indispensable.</w:t>
      </w:r>
    </w:p>
    <w:p>
      <w:pPr>
        <w:pStyle w:val="BodyText"/>
      </w:pPr>
      <w:r>
        <w:t xml:space="preserve">The journalist acts as an auditor of public interest. When controversies arise—be it the influence of big tech on EU regulations, the handling of humanitarian crises at external borders, or corruption scandals involving funds meant for recovery—the</w:t>
      </w:r>
      <w:r>
        <w:t xml:space="preserve"> </w:t>
      </w:r>
      <w:r>
        <w:rPr>
          <w:bCs/>
          <w:b/>
        </w:rPr>
        <w:t xml:space="preserve">Journalist</w:t>
      </w:r>
      <w:r>
        <w:t xml:space="preserve"> </w:t>
      </w:r>
      <w:r>
        <w:t xml:space="preserve">is the first line of defense against complacency. By asking tough questions during press conferences with high-ranking officials and by following money trails through lobbying registers, journalists ensure that policy does not serve special interests exclusively but remains tethered to the public good. In Brussels, where influence is currency, this scrutiny prevents the erosion of trust in European integration.</w:t>
      </w:r>
    </w:p>
    <w:bookmarkEnd w:id="21"/>
    <w:bookmarkStart w:id="22" w:name="the-challenge-of-complexity-and-speed"/>
    <w:p>
      <w:pPr>
        <w:pStyle w:val="Heading2"/>
      </w:pPr>
      <w:r>
        <w:t xml:space="preserve">The Challenge of Complexity and Speed</w:t>
      </w:r>
    </w:p>
    <w:p>
      <w:pPr>
        <w:pStyle w:val="FirstParagraph"/>
      </w:pPr>
      <w:r>
        <w:t xml:space="preserve">Reporting from Brussels is uniquely challenging. The sheer volume of legislation produced daily in this city is staggering. A journalist must possess not only investigative skills but also a deep understanding of political science, economics, law, and history. They must navigate a multilingual landscape where news leaks originate in French, English, German, or Italian before being consolidated for international consumption.</w:t>
      </w:r>
    </w:p>
    <w:p>
      <w:pPr>
        <w:pStyle w:val="BodyText"/>
      </w:pPr>
      <w:r>
        <w:t xml:space="preserve">Furthermore,</w:t>
      </w:r>
      <w:r>
        <w:rPr>
          <w:bCs/>
          <w:b/>
        </w:rPr>
        <w:t xml:space="preserve">B elgium Brussels</w:t>
      </w:r>
      <w:r>
        <w:t xml:space="preserve"> </w:t>
      </w:r>
      <w:r>
        <w:t xml:space="preserve">is not just the seat of the EU; it is also the capital of NATO and hosts countless NGOs. The journalist here must be a generalist expert. They might cover a summit on defense capabilities in the morning and report on agricultural subsidies affecting Flemish dairy farmers in the afternoon. This requires adaptability and intellectual curiosity. The modern journalist cannot simply transcribe press releases; they must synthesize disparate information streams into coherent narratives that explain</w:t>
      </w:r>
      <w:r>
        <w:t xml:space="preserve"> </w:t>
      </w:r>
      <w:r>
        <w:rPr>
          <w:iCs/>
          <w:i/>
        </w:rPr>
        <w:t xml:space="preserve">why</w:t>
      </w:r>
      <w:r>
        <w:t xml:space="preserve"> </w:t>
      </w:r>
      <w:r>
        <w:t xml:space="preserve">these decisions matter to individuals’ daily lives.</w:t>
      </w:r>
    </w:p>
    <w:bookmarkEnd w:id="22"/>
    <w:bookmarkStart w:id="23" w:name="X95574a430498f9a4a384d3db6c9c7d47ce09389"/>
    <w:p>
      <w:pPr>
        <w:pStyle w:val="Heading2"/>
      </w:pPr>
      <w:r>
        <w:t xml:space="preserve">Digital Disinformation and the Fight for Truth</w:t>
      </w:r>
    </w:p>
    <w:p>
      <w:pPr>
        <w:pStyle w:val="FirstParagraph"/>
      </w:pPr>
      <w:r>
        <w:t xml:space="preserve">In recent years, the landscape of journalism has been further complicated by the rise of disinformation campaigns. Foreign actors and domestic extremists have targeted European institutions, seeking to sow discord among member states and undermine confidence in democratic processes. Brussels has become a focal point for these hybrid threats.</w:t>
      </w:r>
    </w:p>
    <w:p>
      <w:pPr>
        <w:pStyle w:val="BodyText"/>
      </w:pPr>
      <w:r>
        <w:t xml:space="preserve">Here, the role of the professional journalist expands into that of a fact-checker and truth-bearer. Credible news outlets based in or reporting on</w:t>
      </w:r>
      <w:r>
        <w:t xml:space="preserve"> </w:t>
      </w:r>
      <w:r>
        <w:rPr>
          <w:bCs/>
          <w:b/>
        </w:rPr>
        <w:t xml:space="preserve">B elgium Brussels</w:t>
      </w:r>
      <w:r>
        <w:t xml:space="preserve"> </w:t>
      </w:r>
      <w:r>
        <w:t xml:space="preserve">must combat false narratives regarding EU migration policies, vaccine distribution, or electoral interference. By adhering to strict ethical standards and verifying sources against primary documents, journalists provide an anchor of reality in a sea of noise. This function is vital for the cohesion of the Union itself; if citizens cannot agree on basic facts provided by reliable reporting, democratic consensus becomes impossible.</w:t>
      </w:r>
    </w:p>
    <w:bookmarkEnd w:id="23"/>
    <w:bookmarkStart w:id="24" w:name="Xaded526784e9b9817bb1fd70476d91ee07bddea"/>
    <w:p>
      <w:pPr>
        <w:pStyle w:val="Heading2"/>
      </w:pPr>
      <w:r>
        <w:t xml:space="preserve">The Future Role: From Gatekeeper to Facilitator</w:t>
      </w:r>
    </w:p>
    <w:p>
      <w:pPr>
        <w:pStyle w:val="FirstParagraph"/>
      </w:pPr>
      <w:r>
        <w:t xml:space="preserve">As we look toward the future, the definition of a journalist in Brussels continues to evolve. With the digitalization of politics and citizen engagement, journalists are no longer just gatekeepers who decide what is newsworthy; they are facilitators of public discourse. Interactive platforms allow them to engage directly with readers in different member states, gathering feedback and concerns that can inform editorial priorities.</w:t>
      </w:r>
    </w:p>
    <w:p>
      <w:pPr>
        <w:pStyle w:val="BodyText"/>
      </w:pPr>
      <w:r>
        <w:t xml:space="preserve">However, the core tenets remain unchanged. Whether through long-form investigative pieces published by major international newspapers based in Brussels or through agile digital reporting by local outlets like Politico Europe or EurActiv, the essence of being a journalist is to seek truth and hold power to account. In a city that houses one of the most significant projects for peace and cooperation in human history, this mission is profoundly important.</w:t>
      </w:r>
    </w:p>
    <w:bookmarkEnd w:id="24"/>
    <w:bookmarkStart w:id="25" w:name="conclusion"/>
    <w:p>
      <w:pPr>
        <w:pStyle w:val="Heading2"/>
      </w:pPr>
      <w:r>
        <w:t xml:space="preserve">Conclusion</w:t>
      </w:r>
    </w:p>
    <w:p>
      <w:pPr>
        <w:pStyle w:val="FirstParagraph"/>
      </w:pPr>
      <w:r>
        <w:t xml:space="preserve">The significance of the</w:t>
      </w:r>
      <w:r>
        <w:t xml:space="preserve"> </w:t>
      </w:r>
      <w:r>
        <w:rPr>
          <w:bCs/>
          <w:b/>
        </w:rPr>
        <w:t xml:space="preserve">J ournalist</w:t>
      </w:r>
      <w:r>
        <w:t xml:space="preserve"> </w:t>
      </w:r>
      <w:r>
        <w:t xml:space="preserve">in</w:t>
      </w:r>
      <w:r>
        <w:rPr>
          <w:bCs/>
          <w:b/>
        </w:rPr>
        <w:t xml:space="preserve">B elgium Brussels</w:t>
      </w:r>
      <w:r>
        <w:t xml:space="preserve"> </w:t>
      </w:r>
      <w:r>
        <w:t xml:space="preserve">cannot be overstated. They are the eyes and ears of a continent striving for unity amidst diversity. They decode the intricate machinery of European governance, ensuring that it remains transparent, accountable, and responsive to its citizens. Without them, the "Brussels Bubble" would likely implode under its own weight or drift aimlessly without direction. With them, Europe maintains a fragile but vital democratic pulse. As challenges grow more complex—from climate change to digital sovereignty—the need for skilled, ethical journalism in this hub of global power will only intensify.</w:t>
      </w:r>
    </w:p>
    <w:p>
      <w:pPr>
        <w:pStyle w:val="BodyText"/>
      </w:pPr>
      <w:r>
        <w:t xml:space="preserve">In summary, the journalist is not merely an observer of events in Brussels; they are an active participant in the preservation of European democracy. By illuminating the corridors of power and translating policy into public understanding, they ensure that Europe remains not just a political entity on a map, but a living, breathing community governed by transparency and rule of law.</w:t>
      </w:r>
    </w:p>
    <w:p>
      <w:pPr>
        <w:pStyle w:val="BodyText"/>
      </w:pPr>
      <w:r>
        <w:rPr>
          <w:iCs/>
          <w:i/>
        </w:rPr>
        <w:t xml:space="preserve">This essay underscores the critical intersection of media integrity, democratic oversight, and international diplomacy within the specific context of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Democracy: The Role of the Journalist in Brussels</dc:title>
  <dc:creator/>
  <dc:language>en</dc:language>
  <cp:keywords/>
  <dcterms:created xsi:type="dcterms:W3CDTF">2026-07-29T03:51:01Z</dcterms:created>
  <dcterms:modified xsi:type="dcterms:W3CDTF">2026-07-29T03:51:01Z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