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China</w:t>
      </w:r>
      <w:r>
        <w:t xml:space="preserve"> </w:t>
      </w:r>
      <w:r>
        <w:t xml:space="preserve">Guangzhou</w:t>
      </w:r>
    </w:p>
    <w:bookmarkStart w:id="27" w:name="X63a1be8dd025f20614eac706d94d30830666f8e"/>
    <w:p>
      <w:pPr>
        <w:pStyle w:val="Heading1"/>
      </w:pPr>
      <w:r>
        <w:t xml:space="preserve">The Catalyst of Change and Guardian of Truth:</w:t>
      </w:r>
      <w:r>
        <w:br/>
      </w:r>
      <w:r>
        <w:t xml:space="preserve">The Modern Journalist in China Guangzhou</w:t>
      </w:r>
    </w:p>
    <w:p>
      <w:pPr>
        <w:pStyle w:val="FirstParagraph"/>
      </w:pPr>
      <w:r>
        <w:rPr>
          <w:bCs/>
          <w:b/>
        </w:rPr>
        <w:t xml:space="preserve">Abstract</w:t>
      </w:r>
    </w:p>
    <w:p>
      <w:pPr>
        <w:pStyle w:val="BodyText"/>
      </w:pPr>
      <w:r>
        <w:t xml:space="preserve">This essay explores the multifaceted role of the journalist within the specific socio-economic and cultural context of China Guangzhou. As one of the most dynamic megacities in Southern China, Guangzhou serves as a unique microcosm for examining how journalism functions at the intersection of rapid urbanization, global trade, and traditional culture. By analyzing the duties, challenges, and evolving responsibilities of the journalist in this region, we highlight their critical position not merely as reporters of news, but as architects of public discourse and facilitators of cultural dialogue.</w:t>
      </w:r>
    </w:p>
    <w:bookmarkStart w:id="20" w:name="introduction-the-pulse-of-a-megacity"/>
    <w:p>
      <w:pPr>
        <w:pStyle w:val="Heading2"/>
      </w:pPr>
      <w:r>
        <w:t xml:space="preserve">Introduction: The Pulse of a Megacity</w:t>
      </w:r>
    </w:p>
    <w:p>
      <w:pPr>
        <w:pStyle w:val="FirstParagraph"/>
      </w:pPr>
      <w:r>
        <w:t xml:space="preserve">Guangzhou, historically known as Canton, has long served as China’s gateway to the world. From its origins in the maritime Silk Road to its current status as a hub for the Greater Bay Area initiative, the city is characterized by an relentless energy and openness. In this vibrant environment, the</w:t>
      </w:r>
      <w:r>
        <w:t xml:space="preserve"> </w:t>
      </w:r>
      <w:r>
        <w:rPr>
          <w:bCs/>
          <w:b/>
        </w:rPr>
        <w:t xml:space="preserve">Journalist</w:t>
      </w:r>
      <w:r>
        <w:t xml:space="preserve"> </w:t>
      </w:r>
      <w:r>
        <w:t xml:space="preserve">plays an indispensable role. They are more than passive observers; they are active participants in shaping the narrative of a city that is constantly reinventing itself. The modern</w:t>
      </w:r>
      <w:r>
        <w:t xml:space="preserve"> </w:t>
      </w:r>
      <w:r>
        <w:rPr>
          <w:bCs/>
          <w:b/>
        </w:rPr>
        <w:t xml:space="preserve">Journalist</w:t>
      </w:r>
      <w:r>
        <w:t xml:space="preserve"> </w:t>
      </w:r>
      <w:r>
        <w:t xml:space="preserve">in</w:t>
      </w:r>
      <w:r>
        <w:t xml:space="preserve"> </w:t>
      </w:r>
      <w:r>
        <w:rPr>
          <w:bCs/>
          <w:b/>
        </w:rPr>
        <w:t xml:space="preserve">China Guangzhou</w:t>
      </w:r>
      <w:r>
        <w:t xml:space="preserve"> </w:t>
      </w:r>
      <w:r>
        <w:t xml:space="preserve">operates within a complex framework that demands sensitivity to local traditions while embracing global perspectives.</w:t>
      </w:r>
    </w:p>
    <w:bookmarkEnd w:id="20"/>
    <w:bookmarkStart w:id="21" w:name="Xbd5e61be74ea3817bde800263a5d3cb4e578d7b"/>
    <w:p>
      <w:pPr>
        <w:pStyle w:val="Heading2"/>
      </w:pPr>
      <w:r>
        <w:t xml:space="preserve">The Bridge Between Tradition and Modernity</w:t>
      </w:r>
    </w:p>
    <w:p>
      <w:pPr>
        <w:pStyle w:val="FirstParagraph"/>
      </w:pPr>
      <w:r>
        <w:t xml:space="preserve">Guangzhou is a city where ancient Lingnan culture coexists with futuristic skylines. The</w:t>
      </w:r>
      <w:r>
        <w:t xml:space="preserve"> </w:t>
      </w:r>
      <w:r>
        <w:rPr>
          <w:bCs/>
          <w:b/>
        </w:rPr>
        <w:t xml:space="preserve">Journalist</w:t>
      </w:r>
      <w:r>
        <w:t xml:space="preserve"> </w:t>
      </w:r>
      <w:r>
        <w:t xml:space="preserve">in this region must possess the ability to navigate these dualities. One of their primary responsibilities is documenting the preservation of heritage amidst rapid development. This includes covering topics such as the renovation of historical neighborhoods, the persistence of Cantonese opera and cuisine, and the linguistic identity of its residents.</w:t>
      </w:r>
    </w:p>
    <w:p>
      <w:pPr>
        <w:pStyle w:val="BodyText"/>
      </w:pPr>
      <w:r>
        <w:t xml:space="preserve">However, journalism in</w:t>
      </w:r>
      <w:r>
        <w:t xml:space="preserve"> </w:t>
      </w:r>
      <w:r>
        <w:rPr>
          <w:bCs/>
          <w:b/>
        </w:rPr>
        <w:t xml:space="preserve">China Guangzhou</w:t>
      </w:r>
      <w:r>
        <w:t xml:space="preserve"> </w:t>
      </w:r>
      <w:r>
        <w:t xml:space="preserve">is not solely about looking backward. It is equally concerned with forward-looking innovations. The city is a leader in e-commerce, technology (particularly through companies like Pinduoduo and Shein), and green energy. A skilled</w:t>
      </w:r>
      <w:r>
        <w:t xml:space="preserve"> </w:t>
      </w:r>
      <w:r>
        <w:rPr>
          <w:bCs/>
          <w:b/>
        </w:rPr>
        <w:t xml:space="preserve">Journalist</w:t>
      </w:r>
      <w:r>
        <w:t xml:space="preserve"> </w:t>
      </w:r>
      <w:r>
        <w:t xml:space="preserve">must translate these complex economic shifts into understandable stories for the public, explaining how policy changes in</w:t>
      </w:r>
      <w:r>
        <w:t xml:space="preserve"> </w:t>
      </w:r>
      <w:r>
        <w:rPr>
          <w:bCs/>
          <w:b/>
        </w:rPr>
        <w:t xml:space="preserve">China Guangzhou</w:t>
      </w:r>
      <w:r>
        <w:t xml:space="preserve"> </w:t>
      </w:r>
      <w:r>
        <w:t xml:space="preserve">affect daily life, from gig economy workers to small business owners. This dual focus ensures that the narrative of the city remains balanced, acknowledging its roots while celebrating its progress.</w:t>
      </w:r>
    </w:p>
    <w:bookmarkEnd w:id="21"/>
    <w:bookmarkStart w:id="22" w:name="the-ethical-imperative-in-a-digital-age"/>
    <w:p>
      <w:pPr>
        <w:pStyle w:val="Heading2"/>
      </w:pPr>
      <w:r>
        <w:t xml:space="preserve">The Ethical Imperative in a Digital Age</w:t>
      </w:r>
    </w:p>
    <w:p>
      <w:pPr>
        <w:pStyle w:val="FirstParagraph"/>
      </w:pPr>
      <w:r>
        <w:t xml:space="preserve">The digital revolution has transformed journalism globally, and</w:t>
      </w:r>
      <w:r>
        <w:t xml:space="preserve"> </w:t>
      </w:r>
      <w:r>
        <w:rPr>
          <w:bCs/>
          <w:b/>
        </w:rPr>
        <w:t xml:space="preserve">China Guangzhou</w:t>
      </w:r>
      <w:r>
        <w:t xml:space="preserve"> </w:t>
      </w:r>
      <w:r>
        <w:t xml:space="preserve">is no exception. With high internet penetration and a mobile-first society, the speed at which information spreads is unprecedented. For the professional</w:t>
      </w:r>
      <w:r>
        <w:t xml:space="preserve"> </w:t>
      </w:r>
      <w:r>
        <w:rPr>
          <w:bCs/>
          <w:b/>
        </w:rPr>
        <w:t xml:space="preserve">Journalist</w:t>
      </w:r>
      <w:r>
        <w:t xml:space="preserve">, this presents both an opportunity and a challenge. The pressure to publish instantly can sometimes compromise accuracy, making ethical journalism more crucial than ever.</w:t>
      </w:r>
    </w:p>
    <w:p>
      <w:pPr>
        <w:pStyle w:val="BodyText"/>
      </w:pPr>
      <w:r>
        <w:t xml:space="preserve">In</w:t>
      </w:r>
      <w:r>
        <w:t xml:space="preserve"> </w:t>
      </w:r>
      <w:r>
        <w:rPr>
          <w:bCs/>
          <w:b/>
        </w:rPr>
        <w:t xml:space="preserve">China Guangzhou</w:t>
      </w:r>
      <w:r>
        <w:t xml:space="preserve">, journalists must adhere to strict professional standards while navigating the regulatory landscape of Chinese media. This involves verifying sources rigorously, avoiding sensationalism, and ensuring that reporting contributes positively to social stability and harmony. The</w:t>
      </w:r>
      <w:r>
        <w:t xml:space="preserve"> </w:t>
      </w:r>
      <w:r>
        <w:rPr>
          <w:bCs/>
          <w:b/>
        </w:rPr>
        <w:t xml:space="preserve">Journalist</w:t>
      </w:r>
      <w:r>
        <w:t xml:space="preserve"> </w:t>
      </w:r>
      <w:r>
        <w:t xml:space="preserve">acts as a filter against misinformation, providing verified facts that help citizens make informed decisions. Whether covering public health crises during the pandemic or economic fluctuations in the manufacturing sector, the credibility of journalism relies on this commitment to truth.</w:t>
      </w:r>
    </w:p>
    <w:bookmarkEnd w:id="22"/>
    <w:bookmarkStart w:id="23" w:name="giving-voice-to-the-community"/>
    <w:p>
      <w:pPr>
        <w:pStyle w:val="Heading2"/>
      </w:pPr>
      <w:r>
        <w:t xml:space="preserve">Giving Voice to the Community</w:t>
      </w:r>
    </w:p>
    <w:p>
      <w:pPr>
        <w:pStyle w:val="FirstParagraph"/>
      </w:pPr>
      <w:r>
        <w:t xml:space="preserve">Beyond reporting events, journalists serve as a vital link between the government and its citizens. In</w:t>
      </w:r>
      <w:r>
        <w:t xml:space="preserve"> </w:t>
      </w:r>
      <w:r>
        <w:rPr>
          <w:bCs/>
          <w:b/>
        </w:rPr>
        <w:t xml:space="preserve">China Guangzhou</w:t>
      </w:r>
      <w:r>
        <w:t xml:space="preserve">, investigative journalism and community-focused reporting help identify social issues that require attention. This could range from urban planning disputes to environmental concerns regarding water quality in the Pearl River Delta.</w:t>
      </w:r>
    </w:p>
    <w:p>
      <w:pPr>
        <w:pStyle w:val="BodyText"/>
      </w:pPr>
      <w:r>
        <w:t xml:space="preserve">The</w:t>
      </w:r>
      <w:r>
        <w:t xml:space="preserve"> </w:t>
      </w:r>
      <w:r>
        <w:rPr>
          <w:bCs/>
          <w:b/>
        </w:rPr>
        <w:t xml:space="preserve">Journalist</w:t>
      </w:r>
      <w:r>
        <w:t xml:space="preserve"> </w:t>
      </w:r>
      <w:r>
        <w:t xml:space="preserve">provides a platform for marginalized voices, ensuring that the stories of migrant workers, entrepreneurs, and artists are heard. By highlighting these human-interest stories, journalists foster empathy and understanding within diverse communities. This function is particularly important in a cosmopolitan city like</w:t>
      </w:r>
      <w:r>
        <w:t xml:space="preserve"> </w:t>
      </w:r>
      <w:r>
        <w:rPr>
          <w:bCs/>
          <w:b/>
        </w:rPr>
        <w:t xml:space="preserve">China Guangzhou</w:t>
      </w:r>
      <w:r>
        <w:t xml:space="preserve">, where people from all over China and the world converge. Journalism becomes a tool for social cohesion, helping to build a shared identity among residents who might otherwise feel disconnected.</w:t>
      </w:r>
    </w:p>
    <w:bookmarkEnd w:id="23"/>
    <w:bookmarkStart w:id="24" w:name="X80573b74a8a40188ff1cfd14ba906a6dcab7d5f"/>
    <w:p>
      <w:pPr>
        <w:pStyle w:val="Heading2"/>
      </w:pPr>
      <w:r>
        <w:t xml:space="preserve">The Global Perspective of Local Journalism</w:t>
      </w:r>
    </w:p>
    <w:p>
      <w:pPr>
        <w:pStyle w:val="FirstParagraph"/>
      </w:pPr>
      <w:r>
        <w:t xml:space="preserve">Guangzhou hosts the Canton Fair, one of the largest trade fairs in the world, attracting international buyers and exhibitors. Consequently, journalism in</w:t>
      </w:r>
      <w:r>
        <w:t xml:space="preserve"> </w:t>
      </w:r>
      <w:r>
        <w:rPr>
          <w:bCs/>
          <w:b/>
        </w:rPr>
        <w:t xml:space="preserve">China Guangzhou</w:t>
      </w:r>
      <w:r>
        <w:t xml:space="preserve"> </w:t>
      </w:r>
      <w:r>
        <w:t xml:space="preserve">has a significant international dimension. Journalists here often report on global trade trends, cross-border investments, and diplomatic relations.</w:t>
      </w:r>
    </w:p>
    <w:p>
      <w:pPr>
        <w:pStyle w:val="BodyText"/>
      </w:pPr>
      <w:r>
        <w:t xml:space="preserve">This global outlook requires journalists to be culturally competent and linguistically skilled. They must interpret local policies for an international audience and explain global events in the context of local implications. By doing so, they enhance Guangzhou’s role as a city of openness. The</w:t>
      </w:r>
      <w:r>
        <w:t xml:space="preserve"> </w:t>
      </w:r>
      <w:r>
        <w:rPr>
          <w:bCs/>
          <w:b/>
        </w:rPr>
        <w:t xml:space="preserve">Journalist</w:t>
      </w:r>
      <w:r>
        <w:t xml:space="preserve"> </w:t>
      </w:r>
      <w:r>
        <w:t xml:space="preserve">thus becomes an ambassador, showcasing the dynamism of</w:t>
      </w:r>
      <w:r>
        <w:t xml:space="preserve"> </w:t>
      </w:r>
      <w:r>
        <w:rPr>
          <w:bCs/>
          <w:b/>
        </w:rPr>
        <w:t xml:space="preserve">China Guangzhou</w:t>
      </w:r>
      <w:r>
        <w:t xml:space="preserve"> </w:t>
      </w:r>
      <w:r>
        <w:t xml:space="preserve">to the world while bringing global insights back home. This two-way flow of information enriches the local discourse and positions</w:t>
      </w:r>
      <w:r>
        <w:t xml:space="preserve"> </w:t>
      </w:r>
      <w:r>
        <w:rPr>
          <w:bCs/>
          <w:b/>
        </w:rPr>
        <w:t xml:space="preserve">China Guangzhou</w:t>
      </w:r>
      <w:r>
        <w:t xml:space="preserve"> </w:t>
      </w:r>
      <w:r>
        <w:t xml:space="preserve">as a key player in global conversations.</w:t>
      </w:r>
    </w:p>
    <w:bookmarkEnd w:id="24"/>
    <w:bookmarkStart w:id="25" w:name="X729cccb5bfd1096e7d3165c7e84c385aa34c163"/>
    <w:p>
      <w:pPr>
        <w:pStyle w:val="Heading2"/>
      </w:pPr>
      <w:r>
        <w:t xml:space="preserve">The Future of Journalism in China Guangzhou</w:t>
      </w:r>
    </w:p>
    <w:p>
      <w:pPr>
        <w:pStyle w:val="FirstParagraph"/>
      </w:pPr>
      <w:r>
        <w:t xml:space="preserve">Looking ahead, the role of the journalist will continue to evolve with technological advancements. Artificial intelligence, big data analytics, and virtual reality are already changing how news is produced and consumed. In</w:t>
      </w:r>
      <w:r>
        <w:t xml:space="preserve"> </w:t>
      </w:r>
      <w:r>
        <w:rPr>
          <w:bCs/>
          <w:b/>
        </w:rPr>
        <w:t xml:space="preserve">China Guangzhou</w:t>
      </w:r>
      <w:r>
        <w:t xml:space="preserve">, tech-savvy journalists are leveraging these tools to create immersive storytelling experiences that engage audiences in new ways.</w:t>
      </w:r>
    </w:p>
    <w:p>
      <w:pPr>
        <w:pStyle w:val="BodyText"/>
      </w:pPr>
      <w:r>
        <w:t xml:space="preserve">However, technology cannot replace the core essence of journalism: human judgment, ethical reasoning, and emotional intelligence. The future journalist in</w:t>
      </w:r>
      <w:r>
        <w:t xml:space="preserve"> </w:t>
      </w:r>
      <w:r>
        <w:rPr>
          <w:bCs/>
          <w:b/>
        </w:rPr>
        <w:t xml:space="preserve">China Guangzhou</w:t>
      </w:r>
      <w:r>
        <w:t xml:space="preserve"> </w:t>
      </w:r>
      <w:r>
        <w:t xml:space="preserve">must be a hybrid professional—part technologist, part investigator, and part storyteller. They must remain committed to the principles of objectivity and fairness while adapting to new media landscapes.</w:t>
      </w:r>
    </w:p>
    <w:bookmarkEnd w:id="25"/>
    <w:bookmarkStart w:id="26" w:name="conclusion"/>
    <w:p>
      <w:pPr>
        <w:pStyle w:val="Heading2"/>
      </w:pPr>
      <w:r>
        <w:t xml:space="preserve">Conclusion</w:t>
      </w:r>
    </w:p>
    <w:p>
      <w:pPr>
        <w:pStyle w:val="FirstParagraph"/>
      </w:pPr>
      <w:r>
        <w:t xml:space="preserve">In conclusion, the journalist in</w:t>
      </w:r>
      <w:r>
        <w:t xml:space="preserve"> </w:t>
      </w:r>
      <w:r>
        <w:rPr>
          <w:bCs/>
          <w:b/>
        </w:rPr>
        <w:t xml:space="preserve">China Guangzhou</w:t>
      </w:r>
      <w:r>
        <w:t xml:space="preserve"> </w:t>
      </w:r>
      <w:r>
        <w:t xml:space="preserve">is a pivotal figure in the city’s ongoing narrative. They are chroniclers of change, guardians of truth, and bridges between diverse communities. By balancing the preservation of local culture with the promotion of innovation, and by serving as a voice for both citizens and global partners, journalists contribute significantly to the social fabric of</w:t>
      </w:r>
      <w:r>
        <w:t xml:space="preserve"> </w:t>
      </w:r>
      <w:r>
        <w:rPr>
          <w:bCs/>
          <w:b/>
        </w:rPr>
        <w:t xml:space="preserve">China Guangzhou</w:t>
      </w:r>
      <w:r>
        <w:t xml:space="preserve">. As the city continues to grow and evolve, the commitment of dedicated</w:t>
      </w:r>
      <w:r>
        <w:t xml:space="preserve"> </w:t>
      </w:r>
      <w:r>
        <w:rPr>
          <w:bCs/>
          <w:b/>
        </w:rPr>
        <w:t xml:space="preserve">Journalists</w:t>
      </w:r>
      <w:r>
        <w:t xml:space="preserve"> </w:t>
      </w:r>
      <w:r>
        <w:t xml:space="preserve">will remain essential in ensuring that its story is told accurately, responsibly, and with depth. The future of this vibrant metropolis depends not only on its economic policies but also on the integrity and creativity of those who record its history.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Journalist in Contemporary China Guangzhou</dc:title>
  <dc:creator/>
  <dc:language>en</dc:language>
  <cp:keywords/>
  <dcterms:created xsi:type="dcterms:W3CDTF">2026-07-29T16:39:14Z</dcterms:created>
  <dcterms:modified xsi:type="dcterms:W3CDTF">2026-07-29T16:39:14Z</dcterms:modified>
</cp:coreProperties>
</file>

<file path=docProps/custom.xml><?xml version="1.0" encoding="utf-8"?>
<Properties xmlns="http://schemas.openxmlformats.org/officeDocument/2006/custom-properties" xmlns:vt="http://schemas.openxmlformats.org/officeDocument/2006/docPropsVTypes"/>
</file>