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Ethical</w:t>
      </w:r>
      <w:r>
        <w:t xml:space="preserve"> </w:t>
      </w:r>
      <w:r>
        <w:t xml:space="preserve">Compass:</w:t>
      </w:r>
      <w:r>
        <w:t xml:space="preserve"> </w:t>
      </w:r>
      <w:r>
        <w:t xml:space="preserve">Journalism</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Marseille</w:t>
      </w:r>
    </w:p>
    <w:bookmarkStart w:id="26" w:name="Xee922f68778ce02dd7fc5d39685c0b93d4d2939"/>
    <w:p>
      <w:pPr>
        <w:pStyle w:val="Heading1"/>
      </w:pPr>
      <w:r>
        <w:t xml:space="preserve">The Guardian of the Port: The Role and Responsibility of a Journalist in France Marseille</w:t>
      </w:r>
    </w:p>
    <w:p>
      <w:pPr>
        <w:pStyle w:val="FirstParagraph"/>
      </w:pPr>
      <w:r>
        <w:t xml:space="preserve">In the vibrant tapestry of modern media, few cities offer as compelling a backdrop for the profession of reporting as France Marseille. Nestled on the Mediterranean coast, this ancient port city is not merely a geographical location but a cultural crossroads where East meets West. It is within this dynamic environment that the role of a</w:t>
      </w:r>
      <w:r>
        <w:t xml:space="preserve"> </w:t>
      </w:r>
      <w:r>
        <w:rPr>
          <w:bCs/>
          <w:b/>
        </w:rPr>
        <w:t xml:space="preserve">Journalist</w:t>
      </w:r>
      <w:r>
        <w:t xml:space="preserve"> </w:t>
      </w:r>
      <w:r>
        <w:t xml:space="preserve">becomes paramount. To understand journalism in this context, one must appreciate how the unique socio-political landscape of</w:t>
      </w:r>
      <w:r>
        <w:t xml:space="preserve"> </w:t>
      </w:r>
      <w:r>
        <w:rPr>
          <w:bCs/>
          <w:b/>
        </w:rPr>
        <w:t xml:space="preserve">France Marseille</w:t>
      </w:r>
      <w:r>
        <w:t xml:space="preserve"> </w:t>
      </w:r>
      <w:r>
        <w:t xml:space="preserve">demands a specific blend of rigor, empathy, and ethical fortitude from those who seek to inform the public.</w:t>
      </w:r>
    </w:p>
    <w:bookmarkStart w:id="20" w:name="the-historical-weight-and-modern-context"/>
    <w:p>
      <w:pPr>
        <w:pStyle w:val="Heading2"/>
      </w:pPr>
      <w:r>
        <w:t xml:space="preserve">The Historical Weight and Modern Context</w:t>
      </w:r>
    </w:p>
    <w:p>
      <w:pPr>
        <w:pStyle w:val="FirstParagraph"/>
      </w:pPr>
      <w:r>
        <w:t xml:space="preserve">Marseille has always been a city of entry. For centuries, it has served as the gateway for goods, ideas, refugees, and culture entering Europe. This history imbues every street corner with a sense of movement and change. For a</w:t>
      </w:r>
      <w:r>
        <w:t xml:space="preserve"> </w:t>
      </w:r>
      <w:r>
        <w:rPr>
          <w:bCs/>
          <w:b/>
        </w:rPr>
        <w:t xml:space="preserve">Journalist</w:t>
      </w:r>
      <w:r>
        <w:t xml:space="preserve"> </w:t>
      </w:r>
      <w:r>
        <w:t xml:space="preserve">operating in this space, the task is not simply to report events but to interpret the flow of humanity that defines the city’s rhythm. The press here acts as a mirror, reflecting both the beauty of Mediterranean life and the complexities inherent in one of France’s most diverse metropolitan areas.</w:t>
      </w:r>
    </w:p>
    <w:p>
      <w:pPr>
        <w:pStyle w:val="BodyText"/>
      </w:pPr>
      <w:r>
        <w:t xml:space="preserve">In recent years,</w:t>
      </w:r>
      <w:r>
        <w:t xml:space="preserve"> </w:t>
      </w:r>
      <w:r>
        <w:rPr>
          <w:bCs/>
          <w:b/>
        </w:rPr>
        <w:t xml:space="preserve">France Marseille</w:t>
      </w:r>
      <w:r>
        <w:t xml:space="preserve"> </w:t>
      </w:r>
      <w:r>
        <w:t xml:space="preserve">has faced significant challenges related to urban renewal, social integration, and economic disparity. These issues provide fertile ground for investigative reporting. The modern</w:t>
      </w:r>
      <w:r>
        <w:t xml:space="preserve"> </w:t>
      </w:r>
      <w:r>
        <w:rPr>
          <w:bCs/>
          <w:b/>
        </w:rPr>
        <w:t xml:space="preserve">Journalist</w:t>
      </w:r>
      <w:r>
        <w:t xml:space="preserve"> </w:t>
      </w:r>
      <w:r>
        <w:t xml:space="preserve">must navigate these waters carefully, ensuring that stories about immigration, labor rights in the port industry (the famous "Port de Marseille Fos"), and cultural identity are told with nuance rather than sensationalism. The stakes are high; misinformation can deepen social divides, while accurate reporting can foster understanding.</w:t>
      </w:r>
    </w:p>
    <w:bookmarkEnd w:id="20"/>
    <w:bookmarkStart w:id="21" w:name="the-ethical-imperative"/>
    <w:p>
      <w:pPr>
        <w:pStyle w:val="Heading2"/>
      </w:pPr>
      <w:r>
        <w:t xml:space="preserve">The Ethical Imperative</w:t>
      </w:r>
    </w:p>
    <w:p>
      <w:pPr>
        <w:pStyle w:val="FirstParagraph"/>
      </w:pPr>
      <w:r>
        <w:t xml:space="preserve">The core of journalism lies in its ethical framework, a principle that is tested severely in a multicultural hub like Marseille. A</w:t>
      </w:r>
      <w:r>
        <w:t xml:space="preserve"> </w:t>
      </w:r>
      <w:r>
        <w:rPr>
          <w:bCs/>
          <w:b/>
        </w:rPr>
        <w:t xml:space="preserve">Journalist</w:t>
      </w:r>
      <w:r>
        <w:t xml:space="preserve"> </w:t>
      </w:r>
      <w:r>
        <w:t xml:space="preserve">here must uphold the highest standards of objectivity while recognizing their own positionality. The media landscape in France has undergone significant transformation, with digital platforms challenging traditional newsrooms. However, the fundamental duty remains unchanged: to seek truth and report it without fear or favor.</w:t>
      </w:r>
    </w:p>
    <w:p>
      <w:pPr>
        <w:pStyle w:val="BodyText"/>
      </w:pPr>
      <w:r>
        <w:t xml:space="preserve">In</w:t>
      </w:r>
      <w:r>
        <w:t xml:space="preserve"> </w:t>
      </w:r>
      <w:r>
        <w:rPr>
          <w:bCs/>
          <w:b/>
        </w:rPr>
        <w:t xml:space="preserve">France Marseille</w:t>
      </w:r>
      <w:r>
        <w:t xml:space="preserve">, this means being particularly vigilant against stereotyping. The city is often portrayed through a narrow lens in national media—sometimes as a place of unrest, other times as an exotic tourist destination. A committed</w:t>
      </w:r>
      <w:r>
        <w:t xml:space="preserve"> </w:t>
      </w:r>
      <w:r>
        <w:rPr>
          <w:bCs/>
          <w:b/>
        </w:rPr>
        <w:t xml:space="preserve">Journalist</w:t>
      </w:r>
      <w:r>
        <w:t xml:space="preserve"> </w:t>
      </w:r>
      <w:r>
        <w:t xml:space="preserve">breaks these monolithic narratives by highlighting the daily lives, successes, and struggles of ordinary citizens across all neighborhoods. Whether reporting from the historic Vieux-Port or the suburban banlieues like La Blancarde or Les Grands Moulins, the goal is to present a holistic view of reality.</w:t>
      </w:r>
    </w:p>
    <w:bookmarkEnd w:id="21"/>
    <w:bookmarkStart w:id="22" w:name="digital-transformation-and-local-voice"/>
    <w:p>
      <w:pPr>
        <w:pStyle w:val="Heading2"/>
      </w:pPr>
      <w:r>
        <w:t xml:space="preserve">Digital Transformation and Local Voice</w:t>
      </w:r>
    </w:p>
    <w:p>
      <w:pPr>
        <w:pStyle w:val="FirstParagraph"/>
      </w:pPr>
      <w:r>
        <w:t xml:space="preserve">The advent of digital media has democratized information but also created an echo chamber effect. For a</w:t>
      </w:r>
      <w:r>
        <w:t xml:space="preserve"> </w:t>
      </w:r>
      <w:r>
        <w:rPr>
          <w:bCs/>
          <w:b/>
        </w:rPr>
        <w:t xml:space="preserve">Journalist</w:t>
      </w:r>
      <w:r>
        <w:t xml:space="preserve"> </w:t>
      </w:r>
      <w:r>
        <w:t xml:space="preserve">based in Marseille, leveraging new technologies while maintaining editorial integrity is crucial. Social media allows for direct engagement with the community, providing immediate feedback and context that traditional print cycles lack. However, this speed can compromise accuracy if not managed by experienced professionals.</w:t>
      </w:r>
    </w:p>
    <w:p>
      <w:pPr>
        <w:pStyle w:val="BodyText"/>
      </w:pPr>
      <w:r>
        <w:t xml:space="preserve">In</w:t>
      </w:r>
      <w:r>
        <w:t xml:space="preserve"> </w:t>
      </w:r>
      <w:r>
        <w:rPr>
          <w:bCs/>
          <w:b/>
        </w:rPr>
        <w:t xml:space="preserve">France Marseille</w:t>
      </w:r>
      <w:r>
        <w:t xml:space="preserve">, local journalism organizations are increasingly collaborating with citizen journalists to capture ground-level perspectives. This hybrid model enriches the narrative but requires a skilled</w:t>
      </w:r>
      <w:r>
        <w:t xml:space="preserve"> </w:t>
      </w:r>
      <w:r>
        <w:rPr>
          <w:bCs/>
          <w:b/>
        </w:rPr>
        <w:t xml:space="preserve">Journalist</w:t>
      </w:r>
      <w:r>
        <w:t xml:space="preserve"> </w:t>
      </w:r>
      <w:r>
        <w:t xml:space="preserve">to verify sources and maintain context. The challenge is to use digital tools not just for reach, but for depth—using data journalism to analyze housing crises in the region or using multimedia storytelling to showcase the artistic renaissance taking place in districts like Le Panier.</w:t>
      </w:r>
    </w:p>
    <w:bookmarkEnd w:id="22"/>
    <w:bookmarkStart w:id="23" w:name="X4b6c41025b74237f23f6ee56ae81a70ff937cb6"/>
    <w:p>
      <w:pPr>
        <w:pStyle w:val="Heading2"/>
      </w:pPr>
      <w:r>
        <w:t xml:space="preserve">Social Responsibility and Community Trust</w:t>
      </w:r>
    </w:p>
    <w:p>
      <w:pPr>
        <w:pStyle w:val="FirstParagraph"/>
      </w:pPr>
      <w:r>
        <w:t xml:space="preserve">Perhaps the most critical aspect of being a</w:t>
      </w:r>
      <w:r>
        <w:t xml:space="preserve"> </w:t>
      </w:r>
      <w:r>
        <w:rPr>
          <w:bCs/>
          <w:b/>
        </w:rPr>
        <w:t xml:space="preserve">Journalist</w:t>
      </w:r>
      <w:r>
        <w:t xml:space="preserve"> </w:t>
      </w:r>
      <w:r>
        <w:t xml:space="preserve">in this era is rebuilding trust with the audience. In many parts of France, skepticism toward mainstream media is growing. In Marseille, where community ties are strong yet often strained by economic pressures, journalism must serve as a bridge rather than a barrier. This involves transparency in sourcing and methodology.</w:t>
      </w:r>
    </w:p>
    <w:p>
      <w:pPr>
        <w:pStyle w:val="BodyText"/>
      </w:pPr>
      <w:r>
        <w:t xml:space="preserve">A responsible</w:t>
      </w:r>
      <w:r>
        <w:t xml:space="preserve"> </w:t>
      </w:r>
      <w:r>
        <w:rPr>
          <w:bCs/>
          <w:b/>
        </w:rPr>
        <w:t xml:space="preserve">Journalist</w:t>
      </w:r>
      <w:r>
        <w:t xml:space="preserve"> </w:t>
      </w:r>
      <w:r>
        <w:t xml:space="preserve">in</w:t>
      </w:r>
      <w:r>
        <w:t xml:space="preserve"> </w:t>
      </w:r>
      <w:r>
        <w:rPr>
          <w:bCs/>
          <w:b/>
        </w:rPr>
        <w:t xml:space="preserve">France Marseille</w:t>
      </w:r>
      <w:r>
        <w:t xml:space="preserve"> </w:t>
      </w:r>
      <w:r>
        <w:t xml:space="preserve">engages with the community not just when there is a crisis, but consistently. They cover local sports, arts, education policies, and environmental initiatives regarding the Mediterranean coastline. By doing so, they reinforce the value of local news in shaping civic life. When a</w:t>
      </w:r>
      <w:r>
        <w:t xml:space="preserve"> </w:t>
      </w:r>
      <w:r>
        <w:rPr>
          <w:bCs/>
          <w:b/>
        </w:rPr>
        <w:t xml:space="preserve">Journalist</w:t>
      </w:r>
      <w:r>
        <w:t xml:space="preserve"> </w:t>
      </w:r>
      <w:r>
        <w:t xml:space="preserve">takes on powerful entities—be it political figures or corporate interests controlling port logistics—they provide a check on power that is essential for a healthy democracy.</w:t>
      </w:r>
    </w:p>
    <w:bookmarkEnd w:id="23"/>
    <w:bookmarkStart w:id="24" w:name="the-future-of-storytelling-in-marseille"/>
    <w:p>
      <w:pPr>
        <w:pStyle w:val="Heading2"/>
      </w:pPr>
      <w:r>
        <w:t xml:space="preserve">The Future of Storytelling in Marseille</w:t>
      </w:r>
    </w:p>
    <w:p>
      <w:pPr>
        <w:pStyle w:val="FirstParagraph"/>
      </w:pPr>
      <w:r>
        <w:t xml:space="preserve">Looking ahead, the future of journalism in this region depends on adaptability and courage. Climate change poses significant risks to Mediterranean coastal cities like Marseille, from rising sea levels to extreme weather events. A forward-thinking</w:t>
      </w:r>
      <w:r>
        <w:t xml:space="preserve"> </w:t>
      </w:r>
      <w:r>
        <w:rPr>
          <w:bCs/>
          <w:b/>
        </w:rPr>
        <w:t xml:space="preserve">Journalist</w:t>
      </w:r>
      <w:r>
        <w:t xml:space="preserve"> </w:t>
      </w:r>
      <w:r>
        <w:t xml:space="preserve">must prioritize environmental reporting, holding leaders accountable for green policies and highlighting the resilience of local ecosystems.</w:t>
      </w:r>
    </w:p>
    <w:p>
      <w:pPr>
        <w:pStyle w:val="BodyText"/>
      </w:pPr>
      <w:r>
        <w:t xml:space="preserve">Furthermore, as global conflicts influence local politics, the ability of a</w:t>
      </w:r>
      <w:r>
        <w:t xml:space="preserve"> </w:t>
      </w:r>
      <w:r>
        <w:rPr>
          <w:bCs/>
          <w:b/>
        </w:rPr>
        <w:t xml:space="preserve">Journalist</w:t>
      </w:r>
      <w:r>
        <w:t xml:space="preserve"> </w:t>
      </w:r>
      <w:r>
        <w:t xml:space="preserve">to provide international context with local relevance is invaluable. Marseille’s historical ties to North Africa and the Middle East mean that geopolitical shifts in those regions directly impact its social fabric. A knowledgeable</w:t>
      </w:r>
      <w:r>
        <w:t xml:space="preserve"> </w:t>
      </w:r>
      <w:r>
        <w:rPr>
          <w:bCs/>
          <w:b/>
        </w:rPr>
        <w:t xml:space="preserve">Journalist</w:t>
      </w:r>
      <w:r>
        <w:t xml:space="preserve"> </w:t>
      </w:r>
      <w:r>
        <w:t xml:space="preserve">helps residents understand these connections, fostering a more informed and empathetic society.</w:t>
      </w:r>
    </w:p>
    <w:bookmarkEnd w:id="24"/>
    <w:bookmarkStart w:id="25" w:name="conclusion"/>
    <w:p>
      <w:pPr>
        <w:pStyle w:val="Heading2"/>
      </w:pPr>
      <w:r>
        <w:t xml:space="preserve">Conclusion</w:t>
      </w:r>
    </w:p>
    <w:p>
      <w:pPr>
        <w:pStyle w:val="FirstParagraph"/>
      </w:pPr>
      <w:r>
        <w:t xml:space="preserve">In conclusion, the profession of journalism in France Marseille is far from static. It is a vital service that requires constant adaptation to technological changes while holding fast to timeless ethical values. The</w:t>
      </w:r>
      <w:r>
        <w:t xml:space="preserve"> </w:t>
      </w:r>
      <w:r>
        <w:rPr>
          <w:bCs/>
          <w:b/>
        </w:rPr>
        <w:t xml:space="preserve">Journalist</w:t>
      </w:r>
      <w:r>
        <w:t xml:space="preserve"> </w:t>
      </w:r>
      <w:r>
        <w:t xml:space="preserve">serves as the chronicler of history, the watchdog of power, and the voice for those who might otherwise be unheard. In</w:t>
      </w:r>
      <w:r>
        <w:t xml:space="preserve"> </w:t>
      </w:r>
      <w:r>
        <w:rPr>
          <w:bCs/>
          <w:b/>
        </w:rPr>
        <w:t xml:space="preserve">France Marseille</w:t>
      </w:r>
      <w:r>
        <w:t xml:space="preserve">, this role is particularly charged with meaning due to the city’s unique position as a cultural and economic gateway.</w:t>
      </w:r>
    </w:p>
    <w:p>
      <w:pPr>
        <w:pStyle w:val="BodyText"/>
      </w:pPr>
      <w:r>
        <w:t xml:space="preserve">To succeed in this field requires more than just technical skills; it demands a deep understanding of local history, cultural sensitivity, and an unwavering commitment to truth. As long as there are stories to be told and truths to be uncovered, the</w:t>
      </w:r>
      <w:r>
        <w:t xml:space="preserve"> </w:t>
      </w:r>
      <w:r>
        <w:rPr>
          <w:bCs/>
          <w:b/>
        </w:rPr>
        <w:t xml:space="preserve">Journalist</w:t>
      </w:r>
      <w:r>
        <w:t xml:space="preserve"> </w:t>
      </w:r>
      <w:r>
        <w:t xml:space="preserve">will remain indispensable in ensuring that</w:t>
      </w:r>
      <w:r>
        <w:t xml:space="preserve"> </w:t>
      </w:r>
      <w:r>
        <w:rPr>
          <w:bCs/>
          <w:b/>
        </w:rPr>
        <w:t xml:space="preserve">France Marseille</w:t>
      </w:r>
      <w:r>
        <w:t xml:space="preserve"> </w:t>
      </w:r>
      <w:r>
        <w:t xml:space="preserve">continues to thrive as a beacon of democratic discourse and cultural richness. The pen, after all, is indeed mightier than the sword, especially when wielded with integrity in one of Europe’s most dynamic cities.</w:t>
      </w:r>
    </w:p>
    <w:p>
      <w:pPr>
        <w:pStyle w:val="BodyText"/>
      </w:pPr>
      <w:r>
        <w:t xml:space="preserve">© 2023 Media Ethics &amp; Urban Studies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Ethical Compass: Journalism in the Heart of France Marseille</dc:title>
  <dc:creator/>
  <dc:language>en</dc:language>
  <cp:keywords/>
  <dcterms:created xsi:type="dcterms:W3CDTF">2026-07-29T03:02:52Z</dcterms:created>
  <dcterms:modified xsi:type="dcterms:W3CDTF">2026-07-29T03:02:52Z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