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8949e995c0223662bfeeb1028f25a10283ea8b7"/>
    <w:p>
      <w:pPr>
        <w:pStyle w:val="Heading1"/>
      </w:pPr>
      <w:r>
        <w:t xml:space="preserve">The Pillar of Democracy: The Journalist in the Context of Kenya Nairobi</w:t>
      </w:r>
    </w:p>
    <w:p>
      <w:pPr>
        <w:pStyle w:val="FirstParagraph"/>
      </w:pPr>
      <w:r>
        <w:t xml:space="preserve">In the vibrant and rapidly evolving landscape of modern Africa, few cities are as dynamic, contentious, and pivotal as Nairobi. As the economic hub of East Africa and a major diplomatic center on the continent,</w:t>
      </w:r>
      <w:r>
        <w:t xml:space="preserve"> </w:t>
      </w:r>
      <w:r>
        <w:rPr>
          <w:bCs/>
          <w:b/>
        </w:rPr>
        <w:t xml:space="preserve">Kenya Nairobi</w:t>
      </w:r>
      <w:r>
        <w:t xml:space="preserve"> </w:t>
      </w:r>
      <w:r>
        <w:t xml:space="preserve">serves as a microcosm for the broader African experience. At the heart of this urban energy lies a critical profession: that of the</w:t>
      </w:r>
      <w:r>
        <w:t xml:space="preserve"> </w:t>
      </w:r>
      <w:r>
        <w:rPr>
          <w:bCs/>
          <w:b/>
        </w:rPr>
        <w:t xml:space="preserve">Journalist</w:t>
      </w:r>
      <w:r>
        <w:t xml:space="preserve">. The role of journalism in this specific geographic and political context is not merely informational; it is existential. It defines the relationship between power and citizenry, mediates social tension, and drives national development.</w:t>
      </w:r>
    </w:p>
    <w:bookmarkStart w:id="20" w:name="X6ded82e5ec2c2af7b579dc272f0181fcd689ca4"/>
    <w:p>
      <w:pPr>
        <w:pStyle w:val="Heading2"/>
      </w:pPr>
      <w:r>
        <w:t xml:space="preserve">The Unique Ecosystem of Media in Kenya Nairobi</w:t>
      </w:r>
    </w:p>
    <w:p>
      <w:pPr>
        <w:pStyle w:val="FirstParagraph"/>
      </w:pPr>
      <w:r>
        <w:t xml:space="preserve">To understand the weight carried by a journalist operating within</w:t>
      </w:r>
      <w:r>
        <w:t xml:space="preserve"> </w:t>
      </w:r>
      <w:r>
        <w:rPr>
          <w:bCs/>
          <w:b/>
        </w:rPr>
        <w:t xml:space="preserve">Kenya Nairobi</w:t>
      </w:r>
      <w:r>
        <w:t xml:space="preserve">, one must first appreciate the city’s unique media ecosystem. Unlike many other capitals where state media dominates, Kenya boasts one of the most liberal and diverse press environments on the continent. In</w:t>
      </w:r>
      <w:r>
        <w:t xml:space="preserve"> </w:t>
      </w:r>
      <w:r>
        <w:rPr>
          <w:bCs/>
          <w:b/>
        </w:rPr>
        <w:t xml:space="preserve">Kenya Nairobi</w:t>
      </w:r>
      <w:r>
        <w:t xml:space="preserve">, from bustling newsrooms in Westlands to underground radio stations in Kibera, information flows freely. This freedom is a double-edged sword. It allows for robust investigative reporting but also exposes journalists to significant risks.</w:t>
      </w:r>
    </w:p>
    <w:p>
      <w:pPr>
        <w:pStyle w:val="BodyText"/>
      </w:pPr>
      <w:r>
        <w:t xml:space="preserve">The city is home to regional headquarters of international news agencies and local titans alike. Consequently, the journalist in</w:t>
      </w:r>
      <w:r>
        <w:t xml:space="preserve"> </w:t>
      </w:r>
      <w:r>
        <w:rPr>
          <w:bCs/>
          <w:b/>
        </w:rPr>
        <w:t xml:space="preserve">Kenya Nairobi</w:t>
      </w:r>
      <w:r>
        <w:t xml:space="preserve"> </w:t>
      </w:r>
      <w:r>
        <w:t xml:space="preserve">often operates at the intersection of local grassroots realities and global perspectives. They are not just reporters; they are curators of national narrative. When a political crisis erupts or an economic policy shifts, it is often in</w:t>
      </w:r>
      <w:r>
        <w:t xml:space="preserve"> </w:t>
      </w:r>
      <w:r>
        <w:rPr>
          <w:bCs/>
          <w:b/>
        </w:rPr>
        <w:t xml:space="preserve">Kenya Nairobi</w:t>
      </w:r>
      <w:r>
        <w:t xml:space="preserve"> </w:t>
      </w:r>
      <w:r>
        <w:t xml:space="preserve">that the story breaks, and it is the</w:t>
      </w:r>
      <w:r>
        <w:t xml:space="preserve"> </w:t>
      </w:r>
      <w:r>
        <w:rPr>
          <w:bCs/>
          <w:b/>
        </w:rPr>
        <w:t xml:space="preserve">Journalist</w:t>
      </w:r>
      <w:r>
        <w:t xml:space="preserve"> </w:t>
      </w:r>
      <w:r>
        <w:t xml:space="preserve">who translates complex bureaucratic decisions into language understood by the average citizen.</w:t>
      </w:r>
    </w:p>
    <w:bookmarkEnd w:id="20"/>
    <w:bookmarkStart w:id="21" w:name="the-mandate-of-accountability-and-truth"/>
    <w:p>
      <w:pPr>
        <w:pStyle w:val="Heading2"/>
      </w:pPr>
      <w:r>
        <w:t xml:space="preserve">The Mandate of Accountability and Truth</w:t>
      </w:r>
    </w:p>
    <w:p>
      <w:pPr>
        <w:pStyle w:val="FirstParagraph"/>
      </w:pPr>
      <w:r>
        <w:t xml:space="preserve">The primary duty of any journalist is to serve as a watchdog. In</w:t>
      </w:r>
      <w:r>
        <w:t xml:space="preserve"> </w:t>
      </w:r>
      <w:r>
        <w:rPr>
          <w:bCs/>
          <w:b/>
        </w:rPr>
        <w:t xml:space="preserve">Kenya Nairobi</w:t>
      </w:r>
      <w:r>
        <w:t xml:space="preserve">, this mandate is particularly crucial due to the city’s status as the seat of government. The journalists here hold the executive, legislative, and judicial arms accountable. From exposing corruption scandals in county governments to investigating police brutality in informal settlements, the</w:t>
      </w:r>
      <w:r>
        <w:t xml:space="preserve"> </w:t>
      </w:r>
      <w:r>
        <w:rPr>
          <w:bCs/>
          <w:b/>
        </w:rPr>
        <w:t xml:space="preserve">Journalist</w:t>
      </w:r>
      <w:r>
        <w:t xml:space="preserve"> </w:t>
      </w:r>
      <w:r>
        <w:t xml:space="preserve">acts as a check on power.</w:t>
      </w:r>
    </w:p>
    <w:p>
      <w:pPr>
        <w:pStyle w:val="BodyText"/>
      </w:pPr>
      <w:r>
        <w:t xml:space="preserve">However, this role comes with profound challenges. Journalists in</w:t>
      </w:r>
      <w:r>
        <w:t xml:space="preserve"> </w:t>
      </w:r>
      <w:r>
        <w:rPr>
          <w:bCs/>
          <w:b/>
        </w:rPr>
        <w:t xml:space="preserve">Kenya Nairobi</w:t>
      </w:r>
      <w:r>
        <w:t xml:space="preserve"> </w:t>
      </w:r>
      <w:r>
        <w:t xml:space="preserve">frequently face intimidation, legal harassment through Strategic Lawsuits Against Public Participation (SLAPPs), and even physical threats. Despite these dangers, many continue to uphold the integrity of their profession. They navigate a terrain where political pressure is real and financial incentives to compromise are strong. The resilience required to be a journalist in this context is unparalleled.</w:t>
      </w:r>
    </w:p>
    <w:bookmarkEnd w:id="21"/>
    <w:bookmarkStart w:id="22" w:name="technology-and-the-digital-revolution"/>
    <w:p>
      <w:pPr>
        <w:pStyle w:val="Heading2"/>
      </w:pPr>
      <w:r>
        <w:t xml:space="preserve">Technology and the Digital Revolution</w:t>
      </w:r>
    </w:p>
    <w:p>
      <w:pPr>
        <w:pStyle w:val="FirstParagraph"/>
      </w:pPr>
      <w:r>
        <w:t xml:space="preserve">No discussion about journalism in modern</w:t>
      </w:r>
      <w:r>
        <w:t xml:space="preserve"> </w:t>
      </w:r>
      <w:r>
        <w:rPr>
          <w:bCs/>
          <w:b/>
        </w:rPr>
        <w:t xml:space="preserve">Kenya Nairobi</w:t>
      </w:r>
    </w:p>
    <w:p>
      <w:pPr>
        <w:pStyle w:val="BodyText"/>
      </w:pPr>
      <w:r>
        <w:t xml:space="preserve">can ignore the digital revolution. Kenya is a global leader in mobile money technology (M-Pesa) and internet penetration. This has transformed how journalists work. The traditional beat reporter is now often a multi-platform producer, managing social media channels, live-tweeting events, and producing video content simultaneously.</w:t>
      </w:r>
    </w:p>
    <w:p>
      <w:pPr>
        <w:pStyle w:val="BodyText"/>
      </w:pPr>
      <w:r>
        <w:t xml:space="preserve">In</w:t>
      </w:r>
      <w:r>
        <w:t xml:space="preserve"> </w:t>
      </w:r>
      <w:r>
        <w:rPr>
          <w:bCs/>
          <w:b/>
        </w:rPr>
        <w:t xml:space="preserve">Kenya Nairobi</w:t>
      </w:r>
      <w:r>
        <w:t xml:space="preserve">, citizen journalism has also flourished. With smartphones ubiquitous in the city, any resident can document an event and share it globally. This has democratized information but also complicated the role of the professional journalist. The modern journalist must verify user-generated content, combat misinformation, and distinguish between noise and signal. The skill set of a journalist today is broader than ever before; they are part investigator, part data analyst, and part community manager.</w:t>
      </w:r>
    </w:p>
    <w:bookmarkEnd w:id="22"/>
    <w:bookmarkStart w:id="23" w:name="social-cohesion-and-conflict-resolution"/>
    <w:p>
      <w:pPr>
        <w:pStyle w:val="Heading2"/>
      </w:pPr>
      <w:r>
        <w:t xml:space="preserve">Social Cohesion and Conflict Resolution</w:t>
      </w:r>
    </w:p>
    <w:p>
      <w:pPr>
        <w:pStyle w:val="FirstParagraph"/>
      </w:pPr>
      <w:r>
        <w:t xml:space="preserve">Beyond politics and economics, the journalist in</w:t>
      </w:r>
      <w:r>
        <w:t xml:space="preserve"> </w:t>
      </w:r>
      <w:r>
        <w:rPr>
          <w:bCs/>
          <w:b/>
        </w:rPr>
        <w:t xml:space="preserve">Kenya Nairobi</w:t>
      </w:r>
    </w:p>
    <w:p>
      <w:pPr>
        <w:pStyle w:val="BodyText"/>
      </w:pPr>
      <w:r>
        <w:t xml:space="preserve">plays a vital role in social cohesion. Kenya is a multicultural society with diverse ethnic groups. Historical tensions have often been exacerbated by hate speech spread through media outlets. Responsible journalism can either inflame these tensions or heal them.</w:t>
      </w:r>
    </w:p>
    <w:p>
      <w:pPr>
        <w:pStyle w:val="BodyText"/>
      </w:pPr>
      <w:r>
        <w:t xml:space="preserve">Journalists are increasingly expected to practice "peace journalism." In</w:t>
      </w:r>
      <w:r>
        <w:t xml:space="preserve"> </w:t>
      </w:r>
      <w:r>
        <w:rPr>
          <w:bCs/>
          <w:b/>
        </w:rPr>
        <w:t xml:space="preserve">Kenya Nairobi</w:t>
      </w:r>
      <w:r>
        <w:t xml:space="preserve">, this means avoiding sensationalism that could lead to violence and instead focusing on solutions, dialogue, and shared humanity. During election periods, for instance, the media’s tone can determine whether the country moves toward peaceful transition or violent conflict. The responsibility placed on journalists in these moments is immense. They are not just observers; they are active participants in maintaining social stability.</w:t>
      </w:r>
    </w:p>
    <w:bookmarkEnd w:id="23"/>
    <w:bookmarkStart w:id="24" w:name="economic-pressures-and-sustainability"/>
    <w:p>
      <w:pPr>
        <w:pStyle w:val="Heading2"/>
      </w:pPr>
      <w:r>
        <w:t xml:space="preserve">Economic Pressures and Sustainability</w:t>
      </w:r>
    </w:p>
    <w:p>
      <w:pPr>
        <w:pStyle w:val="FirstParagraph"/>
      </w:pPr>
      <w:r>
        <w:t xml:space="preserve">The economic model of journalism is under strain globally, but the situation in</w:t>
      </w:r>
      <w:r>
        <w:t xml:space="preserve"> </w:t>
      </w:r>
      <w:r>
        <w:rPr>
          <w:bCs/>
          <w:b/>
        </w:rPr>
        <w:t xml:space="preserve">Kenya Nairobi</w:t>
      </w:r>
    </w:p>
    <w:p>
      <w:pPr>
        <w:pStyle w:val="BodyText"/>
      </w:pPr>
      <w:r>
        <w:t xml:space="preserve">is particularly acute. Advertising revenue has shifted heavily to global tech platforms, leaving traditional media houses struggling to survive. This financial instability affects the quality of journalism. Newsrooms are shrinking, and investigative teams are being cut.</w:t>
      </w:r>
    </w:p>
    <w:p>
      <w:pPr>
        <w:pStyle w:val="BodyText"/>
      </w:pPr>
      <w:r>
        <w:t xml:space="preserve">For the journalist in</w:t>
      </w:r>
      <w:r>
        <w:t xml:space="preserve"> </w:t>
      </w:r>
      <w:r>
        <w:rPr>
          <w:bCs/>
          <w:b/>
        </w:rPr>
        <w:t xml:space="preserve">Kenya Nairobi</w:t>
      </w:r>
      <w:r>
        <w:t xml:space="preserve">, this means finding new ways to sustain their work without compromising ethics. Solutions include subscription models, grant-funded investigative projects from international organizations, and media literacy workshops. The survival of independent journalism is essential for the health of democracy in</w:t>
      </w:r>
      <w:r>
        <w:t xml:space="preserve"> </w:t>
      </w:r>
      <w:r>
        <w:rPr>
          <w:bCs/>
          <w:b/>
        </w:rPr>
        <w:t xml:space="preserve">Kenya Nairobi</w:t>
      </w:r>
    </w:p>
    <w:p>
      <w:pPr>
        <w:pStyle w:val="BodyText"/>
      </w:pPr>
      <w:r>
        <w:t xml:space="preserve">, making financial sustainability a core concern for the industry.</w:t>
      </w:r>
    </w:p>
    <w:bookmarkEnd w:id="24"/>
    <w:bookmarkStart w:id="25" w:name="X0e31b7ba029b8b1dc5aa4f9a8b52d054672bd1c"/>
    <w:p>
      <w:pPr>
        <w:pStyle w:val="Heading2"/>
      </w:pPr>
      <w:r>
        <w:t xml:space="preserve">The Future: Ethical Journalism as a Public Good</w:t>
      </w:r>
    </w:p>
    <w:p>
      <w:pPr>
        <w:pStyle w:val="FirstParagraph"/>
      </w:pPr>
      <w:r>
        <w:t xml:space="preserve">Looking forward, the role of the journalist in</w:t>
      </w:r>
      <w:r>
        <w:t xml:space="preserve"> </w:t>
      </w:r>
      <w:r>
        <w:rPr>
          <w:bCs/>
          <w:b/>
        </w:rPr>
        <w:t xml:space="preserve">Kenya Nairobi</w:t>
      </w:r>
    </w:p>
    <w:p>
      <w:pPr>
        <w:pStyle w:val="BodyText"/>
      </w:pPr>
      <w:r>
        <w:t xml:space="preserve">will continue to evolve. As artificial intelligence begins to automate routine reporting, human journalists must focus on what machines cannot do: empathy, deep context, and ethical judgment. The trust between the media and the public is fragile. Rebuilding this trust requires transparency about sources, correction of errors, and consistent engagement with audiences.</w:t>
      </w:r>
    </w:p>
    <w:p>
      <w:pPr>
        <w:pStyle w:val="BodyText"/>
      </w:pPr>
      <w:r>
        <w:t xml:space="preserve">In conclusion, the journalist in</w:t>
      </w:r>
      <w:r>
        <w:t xml:space="preserve"> </w:t>
      </w:r>
      <w:r>
        <w:rPr>
          <w:bCs/>
          <w:b/>
        </w:rPr>
        <w:t xml:space="preserve">Kenya Nairobi</w:t>
      </w:r>
      <w:r>
        <w:t xml:space="preserve">is far more than a reporter of events. They are architects of public discourse, defenders of rights, and navigators of complex social landscapes. Despite the challenges they face—from economic instability to physical danger—their contribution to the development and stability of</w:t>
      </w:r>
      <w:r>
        <w:t xml:space="preserve"> </w:t>
      </w:r>
      <w:r>
        <w:rPr>
          <w:bCs/>
          <w:b/>
        </w:rPr>
        <w:t xml:space="preserve">Kenya Nairobi</w:t>
      </w:r>
      <w:r>
        <w:t xml:space="preserve">is irreplaceable. Supporting these professionals is not just a matter of professional interest; it is a necessity for any society that values truth, accountability, and democratic governance. The story of</w:t>
      </w:r>
      <w:r>
        <w:t xml:space="preserve"> </w:t>
      </w:r>
      <w:r>
        <w:rPr>
          <w:bCs/>
          <w:b/>
        </w:rPr>
        <w:t xml:space="preserve">Kenya Nairobi</w:t>
      </w:r>
    </w:p>
    <w:p>
      <w:pPr>
        <w:pStyle w:val="BodyText"/>
      </w:pPr>
      <w:r>
        <w:t xml:space="preserve">is being written every day, and the pen rests firmly in the hands of its journalists.</w:t>
      </w:r>
    </w:p>
    <w:p>
      <w:pPr>
        <w:pStyle w:val="BodyText"/>
      </w:pPr>
      <w:r>
        <w:t xml:space="preserve">© 2023 Essay on Journalism.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Journalist in Kenya Nairobi</dc:title>
  <dc:creator/>
  <dc:language>en</dc:language>
  <cp:keywords/>
  <dcterms:created xsi:type="dcterms:W3CDTF">2026-07-29T04:31:56Z</dcterms:created>
  <dcterms:modified xsi:type="dcterms:W3CDTF">2026-07-29T04:31:56Z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