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Shaping</w:t>
      </w:r>
      <w:r>
        <w:t xml:space="preserve"> </w:t>
      </w:r>
      <w:r>
        <w:t xml:space="preserve">Modern</w:t>
      </w:r>
      <w:r>
        <w:t xml:space="preserve"> </w:t>
      </w:r>
      <w:r>
        <w:t xml:space="preserve">Kuwait</w:t>
      </w:r>
      <w:r>
        <w:t xml:space="preserve"> </w:t>
      </w:r>
      <w:r>
        <w:t xml:space="preserve">City</w:t>
      </w:r>
    </w:p>
    <w:bookmarkStart w:id="25" w:name="X7977b3feb02e8c847c2d3817eee0299046355b0"/>
    <w:p>
      <w:pPr>
        <w:pStyle w:val="Heading1"/>
      </w:pPr>
      <w:r>
        <w:t xml:space="preserve">The Watchdog and the Bridge: The Essential Role of the Journalist in Kuwait City</w:t>
      </w:r>
    </w:p>
    <w:p>
      <w:pPr>
        <w:pStyle w:val="FirstParagraph"/>
      </w:pPr>
      <w:r>
        <w:t xml:space="preserve">In the dynamic landscape of modern governance and social development, few professions carry as much weight and responsibility as that of the</w:t>
      </w:r>
      <w:r>
        <w:t xml:space="preserve"> </w:t>
      </w:r>
      <w:r>
        <w:rPr>
          <w:bCs/>
          <w:b/>
        </w:rPr>
        <w:t xml:space="preserve">Journalist</w:t>
      </w:r>
      <w:r>
        <w:t xml:space="preserve">. Nowhere is this role more critical than in</w:t>
      </w:r>
      <w:r>
        <w:t xml:space="preserve"> </w:t>
      </w:r>
      <w:r>
        <w:rPr>
          <w:bCs/>
          <w:b/>
        </w:rPr>
        <w:t xml:space="preserve">Kuwait City</w:t>
      </w:r>
      <w:r>
        <w:t xml:space="preserve">, a metropolis that stands at a unique intersection of rich cultural heritage and rapid modernization. As the capital pulses with economic activity, political discourse, and social evolution, the media serves as both the mirror reflecting society’s current state and the lens through which its future is viewed. The</w:t>
      </w:r>
      <w:r>
        <w:t xml:space="preserve"> </w:t>
      </w:r>
      <w:r>
        <w:rPr>
          <w:bCs/>
          <w:b/>
        </w:rPr>
        <w:t xml:space="preserve">Journalist</w:t>
      </w:r>
      <w:r>
        <w:t xml:space="preserve"> </w:t>
      </w:r>
      <w:r>
        <w:t xml:space="preserve">is not merely an observer in</w:t>
      </w:r>
      <w:r>
        <w:t xml:space="preserve"> </w:t>
      </w:r>
      <w:r>
        <w:rPr>
          <w:bCs/>
          <w:b/>
        </w:rPr>
        <w:t xml:space="preserve">Kuwait City</w:t>
      </w:r>
      <w:r>
        <w:t xml:space="preserve">; they are an active participant in the democratic process, a guardian of public interest, and a bridge connecting diverse segments of society.</w:t>
      </w:r>
    </w:p>
    <w:bookmarkStart w:id="20" w:name="Xc6682ce4c59bdb46fa37030f5732a7f7d179cd8"/>
    <w:p>
      <w:pPr>
        <w:pStyle w:val="Heading2"/>
      </w:pPr>
      <w:r>
        <w:t xml:space="preserve">The Historical Context and Democratic Tradition</w:t>
      </w:r>
    </w:p>
    <w:p>
      <w:pPr>
        <w:pStyle w:val="FirstParagraph"/>
      </w:pPr>
      <w:r>
        <w:t xml:space="preserve">To understand the significance of journalism in this region, one must first appreciate the historical context. Kuwait has long been recognized as an oasis of press freedom within the broader Middle East. The parliament, known as the National Assembly, is an elected body that frequently engages in robust debates on national issues. In such a politically vibrant environment, the</w:t>
      </w:r>
      <w:r>
        <w:t xml:space="preserve"> </w:t>
      </w:r>
      <w:r>
        <w:rPr>
          <w:bCs/>
          <w:b/>
        </w:rPr>
        <w:t xml:space="preserve">Journalist</w:t>
      </w:r>
      <w:r>
        <w:t xml:space="preserve"> </w:t>
      </w:r>
      <w:r>
        <w:t xml:space="preserve">plays a pivotal role in ensuring transparency and accountability. Unlike other regions where media might be strictly state-controlled or heavily censored, journalists operating within</w:t>
      </w:r>
      <w:r>
        <w:t xml:space="preserve"> </w:t>
      </w:r>
      <w:r>
        <w:rPr>
          <w:bCs/>
          <w:b/>
        </w:rPr>
        <w:t xml:space="preserve">Kuwait City</w:t>
      </w:r>
      <w:r>
        <w:t xml:space="preserve"> </w:t>
      </w:r>
      <w:r>
        <w:t xml:space="preserve">often face the complex challenge of balancing editorial independence with social cohesion.</w:t>
      </w:r>
    </w:p>
    <w:p>
      <w:pPr>
        <w:pStyle w:val="BodyText"/>
      </w:pPr>
      <w:r>
        <w:t xml:space="preserve">The press here has historically acted as a check on power. Investigative reporting on government spending, public service delivery, and legislative changes is not just a professional duty but a civic necessity. When a journalist in</w:t>
      </w:r>
      <w:r>
        <w:t xml:space="preserve"> </w:t>
      </w:r>
      <w:r>
        <w:rPr>
          <w:bCs/>
          <w:b/>
        </w:rPr>
        <w:t xml:space="preserve">Kuwait City</w:t>
      </w:r>
      <w:r>
        <w:t xml:space="preserve"> </w:t>
      </w:r>
      <w:r>
        <w:t xml:space="preserve">publishes an exposé regarding infrastructure projects or educational reforms, they are directly influencing policy outcomes and holding elected officials accountable. This tradition of critical inquiry is the backbone of the nation's civil society, fostering an informed citizenry capable of making educated decisions during elections and public referendums.</w:t>
      </w:r>
    </w:p>
    <w:bookmarkEnd w:id="20"/>
    <w:bookmarkStart w:id="21" w:name="Xfe3c892fa1cd50b9bd2fe47bb4d2ec49c848099"/>
    <w:p>
      <w:pPr>
        <w:pStyle w:val="Heading2"/>
      </w:pPr>
      <w:r>
        <w:t xml:space="preserve">Navigating Cultural Nuances and Social Cohesion</w:t>
      </w:r>
    </w:p>
    <w:p>
      <w:pPr>
        <w:pStyle w:val="FirstParagraph"/>
      </w:pPr>
      <w:r>
        <w:t xml:space="preserve">Beyond political oversight, the role of the</w:t>
      </w:r>
      <w:r>
        <w:t xml:space="preserve"> </w:t>
      </w:r>
      <w:r>
        <w:rPr>
          <w:bCs/>
          <w:b/>
        </w:rPr>
        <w:t xml:space="preserve">Journalist</w:t>
      </w:r>
      <w:r>
        <w:t xml:space="preserve"> </w:t>
      </w:r>
      <w:r>
        <w:t xml:space="preserve">in</w:t>
      </w:r>
      <w:r>
        <w:t xml:space="preserve"> </w:t>
      </w:r>
      <w:r>
        <w:rPr>
          <w:bCs/>
          <w:b/>
        </w:rPr>
        <w:t xml:space="preserve">Kuwait City</w:t>
      </w:r>
      <w:r>
        <w:t xml:space="preserve"> </w:t>
      </w:r>
      <w:r>
        <w:t xml:space="preserve">extends deeply into the social fabric. Kuwait is a cosmopolitan hub where citizens interact with a vast expatriate population. The media serves as a cultural translator, helping to bridge gaps between different communities. A skilled journalist understands that reporting is not just about facts and figures; it is about context, empathy, and narrative.</w:t>
      </w:r>
    </w:p>
    <w:p>
      <w:pPr>
        <w:pStyle w:val="BodyText"/>
      </w:pPr>
      <w:r>
        <w:t xml:space="preserve">In</w:t>
      </w:r>
      <w:r>
        <w:t xml:space="preserve"> </w:t>
      </w:r>
      <w:r>
        <w:rPr>
          <w:bCs/>
          <w:b/>
        </w:rPr>
        <w:t xml:space="preserve">Kuwait City</w:t>
      </w:r>
      <w:r>
        <w:t xml:space="preserve">, where traditional values coexist with modern aspirations, journalists must navigate sensitive topics such as family law, religious observance, and national identity. The way a story is framed can either polarize communities or bring them together. For instance, during times of social change or economic fluctuation, responsible journalism can alleviate public anxiety by providing verified information rather than speculation. Conversely, reckless reporting can ignite unrest. Therefore, the ethical standards upheld by the</w:t>
      </w:r>
      <w:r>
        <w:t xml:space="preserve"> </w:t>
      </w:r>
      <w:r>
        <w:rPr>
          <w:bCs/>
          <w:b/>
        </w:rPr>
        <w:t xml:space="preserve">Journalist</w:t>
      </w:r>
      <w:r>
        <w:t xml:space="preserve"> </w:t>
      </w:r>
      <w:r>
        <w:t xml:space="preserve">in this city are paramount. They must possess a deep understanding of local customs and sensitivities while maintaining the integrity of objective reporting.</w:t>
      </w:r>
    </w:p>
    <w:bookmarkEnd w:id="21"/>
    <w:bookmarkStart w:id="22" w:name="X326ef0861c730d9781ccd8b2585e8476425ee99"/>
    <w:p>
      <w:pPr>
        <w:pStyle w:val="Heading2"/>
      </w:pPr>
      <w:r>
        <w:t xml:space="preserve">The Digital Transformation and Public Engagement</w:t>
      </w:r>
    </w:p>
    <w:p>
      <w:pPr>
        <w:pStyle w:val="FirstParagraph"/>
      </w:pPr>
      <w:r>
        <w:t xml:space="preserve">The advent of social media has revolutionized how news is consumed in</w:t>
      </w:r>
      <w:r>
        <w:t xml:space="preserve"> </w:t>
      </w:r>
      <w:r>
        <w:rPr>
          <w:bCs/>
          <w:b/>
        </w:rPr>
        <w:t xml:space="preserve">Kuwait City</w:t>
      </w:r>
      <w:r>
        <w:t xml:space="preserve">. The traditional print newspaper no longer holds a monopoly on information dissemination. Today, the modern</w:t>
      </w:r>
      <w:r>
        <w:t xml:space="preserve"> </w:t>
      </w:r>
      <w:r>
        <w:rPr>
          <w:bCs/>
          <w:b/>
        </w:rPr>
        <w:t xml:space="preserve">Journalist</w:t>
      </w:r>
      <w:r>
        <w:t xml:space="preserve"> </w:t>
      </w:r>
      <w:r>
        <w:t xml:space="preserve">must be adept across multiple platforms—digital, broadcast, and social media. This shift has democratized information but has also introduced challenges such as misinformation and echo chambers.</w:t>
      </w:r>
    </w:p>
    <w:p>
      <w:pPr>
        <w:pStyle w:val="BodyText"/>
      </w:pPr>
      <w:r>
        <w:t xml:space="preserve">In response to these challenges, journalists in</w:t>
      </w:r>
      <w:r>
        <w:t xml:space="preserve"> </w:t>
      </w:r>
      <w:r>
        <w:rPr>
          <w:bCs/>
          <w:b/>
        </w:rPr>
        <w:t xml:space="preserve">Kuwait City</w:t>
      </w:r>
      <w:r>
        <w:t xml:space="preserve"> </w:t>
      </w:r>
      <w:r>
        <w:t xml:space="preserve">are increasingly adopting data journalism and interactive storytelling techniques. They engage directly with the public through live streams on platforms like X (formerly Twitter) and Instagram, responding to immediate questions from citizens about traffic, health services, or educational deadlines. This two-way communication fosters a sense of community ownership over the news. When a journalist in</w:t>
      </w:r>
      <w:r>
        <w:t xml:space="preserve"> </w:t>
      </w:r>
      <w:r>
        <w:rPr>
          <w:bCs/>
          <w:b/>
        </w:rPr>
        <w:t xml:space="preserve">Kuwait City</w:t>
      </w:r>
      <w:r>
        <w:t xml:space="preserve"> </w:t>
      </w:r>
      <w:r>
        <w:t xml:space="preserve">engages with their audience online, they are not just broadcasting information; they are building trust. In an era where fake news can spread rapidly, verified journalism becomes the anchor that keeps society grounded.</w:t>
      </w:r>
    </w:p>
    <w:bookmarkEnd w:id="22"/>
    <w:bookmarkStart w:id="23" w:name="economic-reporting-and-national-vision"/>
    <w:p>
      <w:pPr>
        <w:pStyle w:val="Heading2"/>
      </w:pPr>
      <w:r>
        <w:t xml:space="preserve">Economic Reporting and National Vision</w:t>
      </w:r>
    </w:p>
    <w:p>
      <w:pPr>
        <w:pStyle w:val="FirstParagraph"/>
      </w:pPr>
      <w:r>
        <w:t xml:space="preserve">Kuwait is currently navigating a period of significant economic transition, aiming to diversify its economy beyond oil dependency through initiatives like "New Kuwait 2035." This ambitious vision requires precise and insightful reporting. The</w:t>
      </w:r>
      <w:r>
        <w:t xml:space="preserve"> </w:t>
      </w:r>
      <w:r>
        <w:rPr>
          <w:bCs/>
          <w:b/>
        </w:rPr>
        <w:t xml:space="preserve">Journalist</w:t>
      </w:r>
      <w:r>
        <w:t xml:space="preserve"> </w:t>
      </w:r>
      <w:r>
        <w:t xml:space="preserve">plays a crucial role in explaining complex economic policies to the general public. Whether it is discussing investment laws, small business support schemes, or environmental sustainability projects along the coastal areas of</w:t>
      </w:r>
      <w:r>
        <w:t xml:space="preserve"> </w:t>
      </w:r>
      <w:r>
        <w:rPr>
          <w:bCs/>
          <w:b/>
        </w:rPr>
        <w:t xml:space="preserve">Kuwait City</w:t>
      </w:r>
      <w:r>
        <w:t xml:space="preserve">, journalists must translate technical jargon into accessible language.</w:t>
      </w:r>
    </w:p>
    <w:p>
      <w:pPr>
        <w:pStyle w:val="BodyText"/>
      </w:pPr>
      <w:r>
        <w:t xml:space="preserve">By highlighting success stories and critically analyzing failures, the media encourages private sector participation and public awareness. A journalist who accurately reports on the growth of tech startups in</w:t>
      </w:r>
      <w:r>
        <w:t xml:space="preserve"> </w:t>
      </w:r>
      <w:r>
        <w:rPr>
          <w:bCs/>
          <w:b/>
        </w:rPr>
        <w:t xml:space="preserve">Kuwait City</w:t>
      </w:r>
      <w:r>
        <w:t xml:space="preserve"> </w:t>
      </w:r>
      <w:r>
        <w:t xml:space="preserve">inspires young entrepreneurs. Similarly, reporting on environmental challenges, such as urban heat or waste management, mobilizes civil society to take action. Thus, journalism is instrumental in driving the national agenda forward.</w:t>
      </w:r>
    </w:p>
    <w:bookmarkEnd w:id="23"/>
    <w:bookmarkStart w:id="24" w:name="conclusion-the-indispensable-partner"/>
    <w:p>
      <w:pPr>
        <w:pStyle w:val="Heading2"/>
      </w:pPr>
      <w:r>
        <w:t xml:space="preserve">Conclusion: The Indispensable Partner</w:t>
      </w:r>
    </w:p>
    <w:p>
      <w:pPr>
        <w:pStyle w:val="FirstParagraph"/>
      </w:pPr>
      <w:r>
        <w:t xml:space="preserve">In conclusion, the profession of the</w:t>
      </w:r>
      <w:r>
        <w:t xml:space="preserve"> </w:t>
      </w:r>
      <w:r>
        <w:rPr>
          <w:bCs/>
          <w:b/>
        </w:rPr>
        <w:t xml:space="preserve">Journalist</w:t>
      </w:r>
      <w:r>
        <w:t xml:space="preserve"> </w:t>
      </w:r>
      <w:r>
        <w:t xml:space="preserve">in</w:t>
      </w:r>
      <w:r>
        <w:t xml:space="preserve"> </w:t>
      </w:r>
      <w:r>
        <w:rPr>
          <w:bCs/>
          <w:b/>
        </w:rPr>
        <w:t xml:space="preserve">Kuwait City</w:t>
      </w:r>
      <w:r>
        <w:t xml:space="preserve"> </w:t>
      </w:r>
      <w:r>
        <w:t xml:space="preserve">is far more than a career choice; it is a cornerstone of democratic engagement and social stability. From holding power to account and bridging cultural divides to adapting to digital realities and supporting economic transformation, journalists serve as the vital link between the government, society, and the global community.</w:t>
      </w:r>
    </w:p>
    <w:p>
      <w:pPr>
        <w:pStyle w:val="BodyText"/>
      </w:pPr>
      <w:r>
        <w:t xml:space="preserve">As</w:t>
      </w:r>
      <w:r>
        <w:t xml:space="preserve"> </w:t>
      </w:r>
      <w:r>
        <w:rPr>
          <w:bCs/>
          <w:b/>
        </w:rPr>
        <w:t xml:space="preserve">Kuwait City</w:t>
      </w:r>
      <w:r>
        <w:t xml:space="preserve"> </w:t>
      </w:r>
      <w:r>
        <w:t xml:space="preserve">continues to evolve into a modern global hub while preserving its unique identity, the need for ethical, accurate, and courageous journalism has never been greater. The challenges of misinformation and political polarization require journalists to uphold the highest standards of integrity. Ultimately, a free and responsible press is not just an institution within</w:t>
      </w:r>
      <w:r>
        <w:t xml:space="preserve"> </w:t>
      </w:r>
      <w:r>
        <w:rPr>
          <w:bCs/>
          <w:b/>
        </w:rPr>
        <w:t xml:space="preserve">Kuwait City</w:t>
      </w:r>
      <w:r>
        <w:t xml:space="preserve">; it is the heartbeat that ensures the city remains vibrant, informed, and forward-looking.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Shaping Modern Kuwait City</dc:title>
  <dc:creator/>
  <cp:keywords/>
  <dcterms:created xsi:type="dcterms:W3CDTF">2026-07-29T02:50:59Z</dcterms:created>
  <dcterms:modified xsi:type="dcterms:W3CDTF">2026-07-29T02:50:59Z</dcterms:modified>
</cp:coreProperties>
</file>

<file path=docProps/custom.xml><?xml version="1.0" encoding="utf-8"?>
<Properties xmlns="http://schemas.openxmlformats.org/officeDocument/2006/custom-properties" xmlns:vt="http://schemas.openxmlformats.org/officeDocument/2006/docPropsVTypes"/>
</file>