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Pakistan</w:t>
      </w:r>
      <w:r>
        <w:t xml:space="preserve"> </w:t>
      </w:r>
      <w:r>
        <w:t xml:space="preserve">Karachi</w:t>
      </w:r>
    </w:p>
    <w:bookmarkStart w:id="26" w:name="Xbdad5a1d7db2ca565009e9d51808bf9a037a91b"/>
    <w:p>
      <w:pPr>
        <w:pStyle w:val="Heading1"/>
      </w:pPr>
      <w:r>
        <w:t xml:space="preserve">The Role and Responsibility of the Journalist in Pakistan Karachi</w:t>
      </w:r>
    </w:p>
    <w:bookmarkStart w:id="20" w:name="introduction"/>
    <w:p>
      <w:pPr>
        <w:pStyle w:val="Heading3"/>
      </w:pPr>
      <w:r>
        <w:t xml:space="preserve">Introduction: The Pulse of a Mega-City</w:t>
      </w:r>
    </w:p>
    <w:p>
      <w:pPr>
        <w:pStyle w:val="FirstParagraph"/>
      </w:pPr>
      <w:r>
        <w:t xml:space="preserve">In the vast tapestry of global urban centers, few cities beat with as much intensity, contradiction, and raw energy as Karachi. As the largest city in Pakistan and the financial hub of the nation, Karachi is more than just a geographic location; it is a living organism. It is a city of migrants, dreamers, struggles, triumphs, and profound inequalities. At the heart of this complex ecosystem stands one essential pillar:</w:t>
      </w:r>
      <w:r>
        <w:t xml:space="preserve"> </w:t>
      </w:r>
      <w:r>
        <w:rPr>
          <w:bCs/>
          <w:b/>
        </w:rPr>
        <w:t xml:space="preserve">the journalist</w:t>
      </w:r>
      <w:r>
        <w:t xml:space="preserve">. In</w:t>
      </w:r>
      <w:r>
        <w:t xml:space="preserve"> </w:t>
      </w:r>
      <w:r>
        <w:rPr>
          <w:bCs/>
          <w:b/>
        </w:rPr>
        <w:t xml:space="preserve">Pakistan Karachi</w:t>
      </w:r>
      <w:r>
        <w:t xml:space="preserve">, the role of the press transcends mere information dissemination; it serves as a mirror to society, a watchdog over power structures, and occasionally, a beacon of hope amidst chaos. This essay explores the multifaceted nature of journalism within this specific cultural and urban context.</w:t>
      </w:r>
    </w:p>
    <w:bookmarkEnd w:id="20"/>
    <w:bookmarkStart w:id="21" w:name="historical-context"/>
    <w:p>
      <w:pPr>
        <w:pStyle w:val="Heading3"/>
      </w:pPr>
      <w:r>
        <w:t xml:space="preserve">Historical Context and Evolution</w:t>
      </w:r>
    </w:p>
    <w:p>
      <w:pPr>
        <w:pStyle w:val="FirstParagraph"/>
      </w:pPr>
      <w:r>
        <w:t xml:space="preserve">To understand the current state of journalism in</w:t>
      </w:r>
      <w:r>
        <w:t xml:space="preserve"> </w:t>
      </w:r>
      <w:r>
        <w:rPr>
          <w:bCs/>
          <w:b/>
        </w:rPr>
        <w:t xml:space="preserve">Pakistan Karachi</w:t>
      </w:r>
      <w:r>
        <w:t xml:space="preserve">, one must look at its historical trajectory. For decades, journalists in Karachi have operated under the shadow of censorship, political instability, and military interventions. The city has long been a battleground for ideological supremacy, with various political factions vying for control over public narrative. Consequently, the</w:t>
      </w:r>
      <w:r>
        <w:t xml:space="preserve"> </w:t>
      </w:r>
      <w:r>
        <w:rPr>
          <w:bCs/>
          <w:b/>
        </w:rPr>
        <w:t xml:space="preserve">journalist</w:t>
      </w:r>
      <w:r>
        <w:t xml:space="preserve"> </w:t>
      </w:r>
      <w:r>
        <w:t xml:space="preserve">in this region has traditionally played a role not just as an observer but as a resistor. From the days of print newspapers like *Dawn* and *The News*, which established rigorous standards of editorial independence, to the explosive growth of electronic media, Karachi’s press has fought for every inch of breathing room.</w:t>
      </w:r>
    </w:p>
    <w:p>
      <w:pPr>
        <w:pStyle w:val="BodyText"/>
      </w:pPr>
      <w:r>
        <w:t xml:space="preserve">However, the nature of this struggle has evolved. In recent years, the rise of digital media and social networking platforms has democratized information. While this offers new opportunities for</w:t>
      </w:r>
      <w:r>
        <w:t xml:space="preserve"> </w:t>
      </w:r>
      <w:r>
        <w:rPr>
          <w:bCs/>
          <w:b/>
        </w:rPr>
        <w:t xml:space="preserve">Pakistan Karachi</w:t>
      </w:r>
      <w:r>
        <w:t xml:space="preserve"> </w:t>
      </w:r>
      <w:r>
        <w:t xml:space="preserve">citizens to voice their concerns, it also presents unprecedented challenges for professional</w:t>
      </w:r>
      <w:r>
        <w:t xml:space="preserve"> </w:t>
      </w:r>
      <w:r>
        <w:rPr>
          <w:bCs/>
          <w:b/>
        </w:rPr>
        <w:t xml:space="preserve">journalists</w:t>
      </w:r>
      <w:r>
        <w:t xml:space="preserve">. The line between citizen reporting and professional journalism is blurring, requiring a redefinition of credibility and ethics.</w:t>
      </w:r>
    </w:p>
    <w:bookmarkEnd w:id="21"/>
    <w:bookmarkStart w:id="22" w:name="challenges"/>
    <w:p>
      <w:pPr>
        <w:pStyle w:val="Heading3"/>
      </w:pPr>
      <w:r>
        <w:t xml:space="preserve">The Unique Challenges Faced by Journalists in Karachi</w:t>
      </w:r>
    </w:p>
    <w:p>
      <w:pPr>
        <w:pStyle w:val="FirstParagraph"/>
      </w:pPr>
      <w:r>
        <w:t xml:space="preserve">The environment for journalism in</w:t>
      </w:r>
      <w:r>
        <w:t xml:space="preserve"> </w:t>
      </w:r>
      <w:r>
        <w:rPr>
          <w:bCs/>
          <w:b/>
        </w:rPr>
        <w:t xml:space="preserve">Pakistan Karachi</w:t>
      </w:r>
      <w:r>
        <w:t xml:space="preserve"> </w:t>
      </w:r>
      <w:r>
        <w:t xml:space="preserve">remains fraught with peril. Physical security is a primary concern. Karachi has witnessed high-profile attacks on media personnel, driven by its status as a target for extremist groups who view critical reporting as an affront to their ideology. A</w:t>
      </w:r>
      <w:r>
        <w:t xml:space="preserve"> </w:t>
      </w:r>
      <w:r>
        <w:rPr>
          <w:bCs/>
          <w:b/>
        </w:rPr>
        <w:t xml:space="preserve">journalist</w:t>
      </w:r>
      <w:r>
        <w:t xml:space="preserve"> </w:t>
      </w:r>
      <w:r>
        <w:t xml:space="preserve">in this city must often navigate the thin line between reporting facts and provoking violent retaliation. This necessitates heightened security protocols, psychological resilience, and sometimes, self-censorship due to fear.</w:t>
      </w:r>
    </w:p>
    <w:p>
      <w:pPr>
        <w:pStyle w:val="BodyText"/>
      </w:pPr>
      <w:r>
        <w:t xml:space="preserve">Beyond physical threats, there is the issue of economic pressure. The media landscape in</w:t>
      </w:r>
      <w:r>
        <w:t xml:space="preserve"> </w:t>
      </w:r>
      <w:r>
        <w:rPr>
          <w:bCs/>
          <w:b/>
        </w:rPr>
        <w:t xml:space="preserve">Pakistan Karachi</w:t>
      </w:r>
      <w:r>
        <w:t xml:space="preserve"> </w:t>
      </w:r>
      <w:r>
        <w:t xml:space="preserve">is highly commercialized. Ad revenue fluctuations often dictate editorial choices, leading to sensationalism over substance. Furthermore, political pressure remains a significant hurdle. Political parties at both the provincial and federal levels exert influence through regulatory bodies and direct intimidation. Journalists frequently face legal harassment, including frivolous lawsuits and raids on newsrooms designed to stifle investigative work.</w:t>
      </w:r>
    </w:p>
    <w:p>
      <w:pPr>
        <w:pStyle w:val="BodyText"/>
      </w:pPr>
      <w:r>
        <w:t xml:space="preserve">Additionally, the socio-economic disparity visible in</w:t>
      </w:r>
      <w:r>
        <w:t xml:space="preserve"> </w:t>
      </w:r>
      <w:r>
        <w:rPr>
          <w:bCs/>
          <w:b/>
        </w:rPr>
        <w:t xml:space="preserve">Pakistan Karachi</w:t>
      </w:r>
      <w:r>
        <w:t xml:space="preserve"> </w:t>
      </w:r>
      <w:r>
        <w:t xml:space="preserve">creates a bias in coverage. The struggles of the urban poor—the residents of katchi abadis (informal settlements)—are often marginalized in mainstream media, which tends to cater to elite audiences. This gap highlights a critical responsibility for the</w:t>
      </w:r>
      <w:r>
        <w:t xml:space="preserve"> </w:t>
      </w:r>
      <w:r>
        <w:rPr>
          <w:bCs/>
          <w:b/>
        </w:rPr>
        <w:t xml:space="preserve">journalist</w:t>
      </w:r>
      <w:r>
        <w:t xml:space="preserve">: to ensure that the narratives of all strata of society are represented.</w:t>
      </w:r>
    </w:p>
    <w:bookmarkEnd w:id="22"/>
    <w:bookmarkStart w:id="23" w:name="ethical-responsibilities"/>
    <w:p>
      <w:pPr>
        <w:pStyle w:val="Heading3"/>
      </w:pPr>
      <w:r>
        <w:t xml:space="preserve">Ethical Responsibilities and Civic Duty</w:t>
      </w:r>
    </w:p>
    <w:p>
      <w:pPr>
        <w:pStyle w:val="FirstParagraph"/>
      </w:pPr>
      <w:r>
        <w:t xml:space="preserve">In such a challenging environment, ethical journalism becomes not just a professional ideal but a civic duty. The</w:t>
      </w:r>
      <w:r>
        <w:t xml:space="preserve"> </w:t>
      </w:r>
      <w:r>
        <w:rPr>
          <w:bCs/>
          <w:b/>
        </w:rPr>
        <w:t xml:space="preserve">journalist</w:t>
      </w:r>
      <w:r>
        <w:t xml:space="preserve"> </w:t>
      </w:r>
      <w:r>
        <w:t xml:space="preserve">in</w:t>
      </w:r>
      <w:r>
        <w:t xml:space="preserve"> </w:t>
      </w:r>
      <w:r>
        <w:rPr>
          <w:bCs/>
          <w:b/>
        </w:rPr>
        <w:t xml:space="preserve">Pakistan Karachi</w:t>
      </w:r>
      <w:r>
        <w:t xml:space="preserve"> </w:t>
      </w:r>
      <w:r>
        <w:t xml:space="preserve">serves as the fourth estate, holding power to account. This is particularly crucial in addressing issues like corruption, police brutality, and gender-based violence. For instance, investigative reports by local outlets have played pivotal roles in exposing systemic failures in public healthcare and education infrastructure within the city.</w:t>
      </w:r>
    </w:p>
    <w:p>
      <w:pPr>
        <w:pStyle w:val="BodyText"/>
      </w:pPr>
      <w:r>
        <w:t xml:space="preserve">Moral integrity is paramount. In an era of fake news and disinformation campaigns targeting</w:t>
      </w:r>
      <w:r>
        <w:t xml:space="preserve"> </w:t>
      </w:r>
      <w:r>
        <w:rPr>
          <w:bCs/>
          <w:b/>
        </w:rPr>
        <w:t xml:space="preserve">Pakistan Karachi</w:t>
      </w:r>
      <w:r>
        <w:t xml:space="preserve">, journalists must prioritize verification over speed. The spread of rumors regarding communal tensions or political unrest can have devastating real-world consequences, inciting violence in a city already prone to ethnic and sectarian fault lines. Therefore, the responsibility of the</w:t>
      </w:r>
      <w:r>
        <w:t xml:space="preserve"> </w:t>
      </w:r>
      <w:r>
        <w:rPr>
          <w:bCs/>
          <w:b/>
        </w:rPr>
        <w:t xml:space="preserve">journalist</w:t>
      </w:r>
      <w:r>
        <w:t xml:space="preserve"> </w:t>
      </w:r>
      <w:r>
        <w:t xml:space="preserve">extends beyond reporting events; it involves fostering social cohesion through balanced and factual storytelling.</w:t>
      </w:r>
    </w:p>
    <w:bookmarkEnd w:id="23"/>
    <w:bookmarkStart w:id="24" w:name="digital-era"/>
    <w:p>
      <w:pPr>
        <w:pStyle w:val="Heading3"/>
      </w:pPr>
      <w:r>
        <w:t xml:space="preserve">The Digital Revolution and Future Outlook</w:t>
      </w:r>
    </w:p>
    <w:p>
      <w:pPr>
        <w:pStyle w:val="FirstParagraph"/>
      </w:pPr>
      <w:r>
        <w:t xml:space="preserve">The digital age has transformed how news is consumed in</w:t>
      </w:r>
      <w:r>
        <w:t xml:space="preserve"> </w:t>
      </w:r>
      <w:r>
        <w:rPr>
          <w:bCs/>
          <w:b/>
        </w:rPr>
        <w:t xml:space="preserve">Pakistan Karachi</w:t>
      </w:r>
      <w:r>
        <w:t xml:space="preserve">. Mobile penetration is high, and social media platforms like Facebook, Twitter (X), and YouTube have become primary sources of information for the youth demographic. This shift empowers young</w:t>
      </w:r>
      <w:r>
        <w:t xml:space="preserve"> </w:t>
      </w:r>
      <w:r>
        <w:rPr>
          <w:bCs/>
          <w:b/>
        </w:rPr>
        <w:t xml:space="preserve">journalists</w:t>
      </w:r>
      <w:r>
        <w:t xml:space="preserve"> </w:t>
      </w:r>
      <w:r>
        <w:t xml:space="preserve">to bypass traditional gatekeepers and reach audiences directly. Citizen journalism has emerged as a powerful tool for documenting events in real-time, such as during natural disasters or political protests.</w:t>
      </w:r>
    </w:p>
    <w:p>
      <w:pPr>
        <w:pStyle w:val="BodyText"/>
      </w:pPr>
      <w:r>
        <w:t xml:space="preserve">However, this democratization comes with risks. The lack of editorial oversight can lead to the spread of misinformation. Therefore, traditional media houses must adapt by integrating digital strategies while maintaining journalistic standards. Training programs focused on data journalism, multimedia storytelling, and cybersecurity are essential for equipping</w:t>
      </w:r>
      <w:r>
        <w:t xml:space="preserve"> </w:t>
      </w:r>
      <w:r>
        <w:rPr>
          <w:bCs/>
          <w:b/>
        </w:rPr>
        <w:t xml:space="preserve">journalists</w:t>
      </w:r>
      <w:r>
        <w:t xml:space="preserve"> </w:t>
      </w:r>
      <w:r>
        <w:t xml:space="preserve">in</w:t>
      </w:r>
      <w:r>
        <w:t xml:space="preserve"> </w:t>
      </w:r>
      <w:r>
        <w:rPr>
          <w:bCs/>
          <w:b/>
        </w:rPr>
        <w:t xml:space="preserve">Pakistan Karachi</w:t>
      </w:r>
      <w:r>
        <w:t xml:space="preserve"> </w:t>
      </w:r>
      <w:r>
        <w:t xml:space="preserve">to thrive in this new landscape.</w:t>
      </w:r>
    </w:p>
    <w:bookmarkEnd w:id="24"/>
    <w:bookmarkStart w:id="25" w:name="conclusion"/>
    <w:p>
      <w:pPr>
        <w:pStyle w:val="Heading3"/>
      </w:pPr>
      <w:r>
        <w:t xml:space="preserve">Conclusion: A Beacon of Truth</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Pakistan KarachiPakistan Karachi</w:t>
      </w:r>
    </w:p>
    <w:p>
      <w:pPr>
        <w:pStyle w:val="BodyText"/>
      </w:pPr>
      <w:r>
        <w:t xml:space="preserve">The future of media in this vibrant city depends on the support it receives from civil society, regulatory bodies that ensure press freedom without compromising accountability, and international solidarity. By upholding the principles of truth and justice</w:t>
      </w:r>
    </w:p>
    <w:p>
      <w:pPr>
        <w:pStyle w:val="BodyText"/>
      </w:pPr>
      <w:r>
        <w:t xml:space="preserve">journalistsPakistan Karachi, guiding its citizens toward a more informed and democratic future. The pen, indeed, remains mightier than the sword in this dynamic urban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Pakistan Karachi</dc:title>
  <dc:creator/>
  <dc:language>en</dc:language>
  <cp:keywords/>
  <dcterms:created xsi:type="dcterms:W3CDTF">2026-07-29T10:17:34Z</dcterms:created>
  <dcterms:modified xsi:type="dcterms:W3CDTF">2026-07-29T10:17:34Z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