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e97453148ee45c0639f8d22b324215e3a00322b"/>
    <w:p>
      <w:pPr>
        <w:pStyle w:val="Heading1"/>
      </w:pPr>
      <w:r>
        <w:t xml:space="preserve">The Watchdog and the Storyteller:</w:t>
      </w:r>
      <w:r>
        <w:br/>
      </w:r>
      <w:r>
        <w:t xml:space="preserve">The Role of the Journalist in United States Miami</w:t>
      </w:r>
    </w:p>
    <w:p>
      <w:pPr>
        <w:pStyle w:val="FirstParagraph"/>
      </w:pPr>
      <w:r>
        <w:t xml:space="preserve">In the vibrant, cosmopolitan landscape of modern media, few cities offer a more complex and compelling stage for journalism than Miami. Located at the crossroads of North America, South America, and Europe,</w:t>
      </w:r>
      <w:r>
        <w:t xml:space="preserve"> </w:t>
      </w:r>
      <w:r>
        <w:rPr>
          <w:bCs/>
          <w:b/>
        </w:rPr>
        <w:t xml:space="preserve">United States Miami</w:t>
      </w:r>
      <w:r>
        <w:t xml:space="preserve"> </w:t>
      </w:r>
      <w:r>
        <w:t xml:space="preserve">serves as a unique microcosm of global dynamics. It is here that culture collides with commerce, where tropical tranquility masks intense geopolitical shifts. In this bustling metropolis within the</w:t>
      </w:r>
      <w:r>
        <w:t xml:space="preserve"> </w:t>
      </w:r>
      <w:r>
        <w:rPr>
          <w:bCs/>
          <w:b/>
        </w:rPr>
        <w:t xml:space="preserve">United States Miami</w:t>
      </w:r>
      <w:r>
        <w:t xml:space="preserve"> </w:t>
      </w:r>
      <w:r>
        <w:t xml:space="preserve">region, the role of the</w:t>
      </w:r>
    </w:p>
    <w:p>
      <w:pPr>
        <w:pStyle w:val="BodyText"/>
      </w:pPr>
      <w:r>
        <w:t xml:space="preserve">Journalist transcends mere reportage. They are not simply observers; they are essential architects of public understanding, navigators of cultural nuance, and fierce guardians of democratic accountability. This essay explores the multifaceted duties and profound influence that a</w:t>
      </w:r>
      <w:r>
        <w:t xml:space="preserve"> </w:t>
      </w:r>
      <w:r>
        <w:rPr>
          <w:bCs/>
          <w:b/>
        </w:rPr>
        <w:t xml:space="preserve">Journalist</w:t>
      </w:r>
      <w:r>
        <w:t xml:space="preserve"> </w:t>
      </w:r>
      <w:r>
        <w:t xml:space="preserve">exerts in this specific geographic and cultural context.</w:t>
      </w:r>
    </w:p>
    <w:bookmarkStart w:id="20" w:name="the-unique-geographic-imperative"/>
    <w:p>
      <w:pPr>
        <w:pStyle w:val="Heading2"/>
      </w:pPr>
      <w:r>
        <w:t xml:space="preserve">The Unique Geographic Imperative</w:t>
      </w:r>
    </w:p>
    <w:p>
      <w:pPr>
        <w:pStyle w:val="FirstParagraph"/>
      </w:pPr>
      <w:r>
        <w:t xml:space="preserve">To understand the function of a</w:t>
      </w:r>
      <w:r>
        <w:t xml:space="preserve"> </w:t>
      </w:r>
      <w:r>
        <w:rPr>
          <w:bCs/>
          <w:b/>
        </w:rPr>
        <w:t xml:space="preserve">Journalist</w:t>
      </w:r>
      <w:r>
        <w:t xml:space="preserve"> </w:t>
      </w:r>
      <w:r>
        <w:t xml:space="preserve">in Miami, one must first appreciate the distinct characteristics of its environment. As the major hub for Latin American affairs within the continental</w:t>
      </w:r>
      <w:r>
        <w:t xml:space="preserve"> </w:t>
      </w:r>
      <w:r>
        <w:rPr>
          <w:bCs/>
          <w:b/>
        </w:rPr>
        <w:t xml:space="preserve">United States Miami</w:t>
      </w:r>
      <w:r>
        <w:t xml:space="preserve"> </w:t>
      </w:r>
      <w:r>
        <w:t xml:space="preserve">scape, this city is often referred to as "The Gateway to the Americas." Consequently, local journalism carries weight far beyond municipal borders. A story broken by a dedicated</w:t>
      </w:r>
    </w:p>
    <w:p>
      <w:pPr>
        <w:pStyle w:val="BodyText"/>
      </w:pPr>
      <w:r>
        <w:t xml:space="preserve">Journalist in downtown Miami or Brickell can have immediate repercussions in Bogotá, Havana, or São Paulo. This geographical positioning demands that the modern</w:t>
      </w:r>
      <w:r>
        <w:t xml:space="preserve"> </w:t>
      </w:r>
      <w:r>
        <w:rPr>
          <w:bCs/>
          <w:b/>
        </w:rPr>
        <w:t xml:space="preserve">Journalist</w:t>
      </w:r>
      <w:r>
        <w:t xml:space="preserve"> </w:t>
      </w:r>
      <w:r>
        <w:t xml:space="preserve">possess a global mindset while maintaining hyper-local focus.</w:t>
      </w:r>
    </w:p>
    <w:p>
      <w:pPr>
        <w:pStyle w:val="BodyText"/>
      </w:pPr>
      <w:r>
        <w:t xml:space="preserve">The bilingual and bicultural nature of</w:t>
      </w:r>
      <w:r>
        <w:t xml:space="preserve"> </w:t>
      </w:r>
      <w:r>
        <w:rPr>
          <w:bCs/>
          <w:b/>
        </w:rPr>
        <w:t xml:space="preserve">United States Miami</w:t>
      </w:r>
      <w:r>
        <w:t xml:space="preserve"> </w:t>
      </w:r>
      <w:r>
        <w:t xml:space="preserve">presents both a challenge and an opportunity for media professionals. The</w:t>
      </w:r>
    </w:p>
    <w:p>
      <w:pPr>
        <w:pStyle w:val="BodyText"/>
      </w:pPr>
      <w:r>
        <w:t xml:space="preserve">Journalist here must be fluent not only in language but also in cultural codes. They must navigate the intricate relationship between Cuban-American, Venezuelan, Colombian, Haitian, and broader Hispanic communities with respect and accuracy. Missteps are costly; misrepresentation can deepen social divides rather than bridge them. Therefore, the ethical framework of a</w:t>
      </w:r>
      <w:r>
        <w:t xml:space="preserve"> </w:t>
      </w:r>
      <w:r>
        <w:rPr>
          <w:bCs/>
          <w:b/>
        </w:rPr>
        <w:t xml:space="preserve">Journalist</w:t>
      </w:r>
      <w:r>
        <w:t xml:space="preserve"> </w:t>
      </w:r>
      <w:r>
        <w:t xml:space="preserve">in this region requires a heightened sensitivity to identity politics and historical trauma.</w:t>
      </w:r>
    </w:p>
    <w:bookmarkEnd w:id="20"/>
    <w:bookmarkStart w:id="21" w:name="X6ebec5bf19601cae7cdfa54e376f0e50e028da9"/>
    <w:p>
      <w:pPr>
        <w:pStyle w:val="Heading2"/>
      </w:pPr>
      <w:r>
        <w:t xml:space="preserve">Economic Journalism in a Tourism-Driven Economy</w:t>
      </w:r>
    </w:p>
    <w:p>
      <w:pPr>
        <w:pStyle w:val="FirstParagraph"/>
      </w:pPr>
      <w:r>
        <w:t xml:space="preserve">Miami’s economy is heavily reliant on tourism, international trade, real estate development, and finance. These sectors are volatile and often opaque. Herein lies the critical function of economic journalism conducted by a diligent</w:t>
      </w:r>
      <w:r>
        <w:t xml:space="preserve"> </w:t>
      </w:r>
      <w:r>
        <w:rPr>
          <w:bCs/>
          <w:b/>
        </w:rPr>
        <w:t xml:space="preserve">Journalist</w:t>
      </w:r>
      <w:r>
        <w:t xml:space="preserve">. When foreign investment floods into the skyline of</w:t>
      </w:r>
      <w:r>
        <w:t xml:space="preserve"> </w:t>
      </w:r>
      <w:r>
        <w:rPr>
          <w:bCs/>
          <w:b/>
        </w:rPr>
        <w:t xml:space="preserve">United States Miami</w:t>
      </w:r>
      <w:r>
        <w:t xml:space="preserve">, creating luxury condos that remain empty for months, it is the task of the press to question where that capital comes from and what its impact is on local housing affordability.</w:t>
      </w:r>
    </w:p>
    <w:p>
      <w:pPr>
        <w:pStyle w:val="BodyText"/>
      </w:pPr>
      <w:r>
        <w:t xml:space="preserve">A skilled</w:t>
      </w:r>
    </w:p>
    <w:p>
      <w:pPr>
        <w:pStyle w:val="BodyText"/>
      </w:pPr>
      <w:r>
        <w:t xml:space="preserve">Journalist digs beneath the glossy surface of high-society galas and real estate launches to uncover stories about money laundering, regulatory loopholes, and environmental costs. In recent years, investigative teams in Miami have exposed complex networks involving international corruption that intersect with local property markets. Without the tenacity of a</w:t>
      </w:r>
      <w:r>
        <w:t xml:space="preserve"> </w:t>
      </w:r>
      <w:r>
        <w:rPr>
          <w:bCs/>
          <w:b/>
        </w:rPr>
        <w:t xml:space="preserve">Journalist</w:t>
      </w:r>
      <w:r>
        <w:t xml:space="preserve"> </w:t>
      </w:r>
      <w:r>
        <w:t xml:space="preserve">committed to data-driven reporting and source protection, such systemic issues would remain hidden from the public eye. The transparency provided by these reports is vital for maintaining trust in the institutions governing</w:t>
      </w:r>
      <w:r>
        <w:t xml:space="preserve"> </w:t>
      </w:r>
      <w:r>
        <w:rPr>
          <w:bCs/>
          <w:b/>
        </w:rPr>
        <w:t xml:space="preserve">United States Miami</w:t>
      </w:r>
      <w:r>
        <w:t xml:space="preserve">.</w:t>
      </w:r>
    </w:p>
    <w:bookmarkEnd w:id="21"/>
    <w:bookmarkStart w:id="22" w:name="Xa8128aaff313b65d504b0b22ccb79c75476bebc"/>
    <w:p>
      <w:pPr>
        <w:pStyle w:val="Heading2"/>
      </w:pPr>
      <w:r>
        <w:t xml:space="preserve">Covering Climate Change and Environmental Justice</w:t>
      </w:r>
    </w:p>
    <w:p>
      <w:pPr>
        <w:pStyle w:val="FirstParagraph"/>
      </w:pPr>
      <w:r>
        <w:t xml:space="preserve">No discussion of journalism in this region is complete without addressing climate change. Miami sits on porous limestone, making it one of the most vulnerable cities to sea-level rise in the world. For a</w:t>
      </w:r>
      <w:r>
        <w:t xml:space="preserve"> </w:t>
      </w:r>
      <w:r>
        <w:rPr>
          <w:bCs/>
          <w:b/>
        </w:rPr>
        <w:t xml:space="preserve">Journalist</w:t>
      </w:r>
      <w:r>
        <w:t xml:space="preserve"> </w:t>
      </w:r>
      <w:r>
        <w:t xml:space="preserve">covering environment or local news, this is not an abstract concept but a daily reality involving flooded streets, saltwater intrusion into drinking water supplies, and insurance crises.</w:t>
      </w:r>
    </w:p>
    <w:p>
      <w:pPr>
        <w:pStyle w:val="BodyText"/>
      </w:pPr>
      <w:r>
        <w:t xml:space="preserve">The narrative arc here is urgent. A</w:t>
      </w:r>
      <w:r>
        <w:t xml:space="preserve"> </w:t>
      </w:r>
      <w:r>
        <w:rPr>
          <w:bCs/>
          <w:b/>
        </w:rPr>
        <w:t xml:space="preserve">Journalist</w:t>
      </w:r>
      <w:r>
        <w:t xml:space="preserve"> </w:t>
      </w:r>
      <w:r>
        <w:t xml:space="preserve">must translate complex scientific data into compelling human stories that resonate with residents of</w:t>
      </w:r>
      <w:r>
        <w:t xml:space="preserve"> </w:t>
      </w:r>
      <w:r>
        <w:rPr>
          <w:bCs/>
          <w:b/>
        </w:rPr>
        <w:t xml:space="preserve">United States Miami</w:t>
      </w:r>
      <w:r>
        <w:t xml:space="preserve">. They must hold city officials accountable for infrastructure decisions while highlighting the disparities faced by low-income neighborhoods that lack the resources to adapt to rising waters. The role of the press is to ensure that environmental justice becomes a central pillar of political discourse in</w:t>
      </w:r>
      <w:r>
        <w:t xml:space="preserve"> </w:t>
      </w:r>
      <w:r>
        <w:rPr>
          <w:bCs/>
          <w:b/>
        </w:rPr>
        <w:t xml:space="preserve">United States Miami</w:t>
      </w:r>
      <w:r>
        <w:t xml:space="preserve">, driving policy changes through informed public pressure.</w:t>
      </w:r>
    </w:p>
    <w:bookmarkEnd w:id="22"/>
    <w:bookmarkStart w:id="23" w:name="the-digital-frontier-and-misinformation"/>
    <w:p>
      <w:pPr>
        <w:pStyle w:val="Heading2"/>
      </w:pPr>
      <w:r>
        <w:t xml:space="preserve">The Digital Frontier and Misinformation</w:t>
      </w:r>
    </w:p>
    <w:p>
      <w:pPr>
        <w:pStyle w:val="FirstParagraph"/>
      </w:pPr>
      <w:r>
        <w:t xml:space="preserve">In the age of social media, the traditional gatekeeping role of journalism has shifted. In</w:t>
      </w:r>
      <w:r>
        <w:t xml:space="preserve"> </w:t>
      </w:r>
      <w:r>
        <w:rPr>
          <w:bCs/>
          <w:b/>
        </w:rPr>
        <w:t xml:space="preserve">United States Miami</w:t>
      </w:r>
      <w:r>
        <w:t xml:space="preserve">, rumors spread rapidly across WhatsApp groups and Facebook pages, often distorting facts about crime, immigration, or public health. The modern</w:t>
      </w:r>
    </w:p>
    <w:p>
      <w:pPr>
        <w:pStyle w:val="BodyText"/>
      </w:pPr>
      <w:r>
        <w:t xml:space="preserve">Journalist must now act as a verifier and educator. Fact-checking is no longer a niche specialty but a core competency.</w:t>
      </w:r>
    </w:p>
    <w:p>
      <w:pPr>
        <w:pStyle w:val="BodyText"/>
      </w:pPr>
      <w:r>
        <w:t xml:space="preserve">By providing accurate, verified information quickly, a</w:t>
      </w:r>
      <w:r>
        <w:t xml:space="preserve"> </w:t>
      </w:r>
      <w:r>
        <w:rPr>
          <w:bCs/>
          <w:b/>
        </w:rPr>
        <w:t xml:space="preserve">Journalist</w:t>
      </w:r>
      <w:r>
        <w:t xml:space="preserve"> </w:t>
      </w:r>
      <w:r>
        <w:t xml:space="preserve">helps combat the epidemic of misinformation that can polarize communities. This is particularly relevant in diverse cities where linguistic barriers can facilitate the spread of false narratives within specific ethnic enclaves. The</w:t>
      </w:r>
    </w:p>
    <w:p>
      <w:pPr>
        <w:pStyle w:val="BodyText"/>
      </w:pPr>
      <w:r>
        <w:t xml:space="preserve">Journalist must leverage digital platforms to reach these audiences directly, offering content in multiple languages and formats that are accessible and trustworthy.</w:t>
      </w:r>
    </w:p>
    <w:bookmarkEnd w:id="23"/>
    <w:bookmarkStart w:id="24" w:name="cultural-commentary-and-identity"/>
    <w:p>
      <w:pPr>
        <w:pStyle w:val="Heading2"/>
      </w:pPr>
      <w:r>
        <w:t xml:space="preserve">Cultural Commentary and Identity</w:t>
      </w:r>
    </w:p>
    <w:p>
      <w:pPr>
        <w:pStyle w:val="FirstParagraph"/>
      </w:pPr>
      <w:r>
        <w:t xml:space="preserve">Beyond hard news, there is a vital cultural function served by journalism in Miami. The arts scene—music, visual arts, gastronomy—is world-renowned. A culture</w:t>
      </w:r>
    </w:p>
    <w:p>
      <w:pPr>
        <w:pStyle w:val="BodyText"/>
      </w:pPr>
      <w:r>
        <w:t xml:space="preserve">Journalist plays a crucial role in documenting and interpreting this creative explosion. They help define the identity of</w:t>
      </w:r>
      <w:r>
        <w:t xml:space="preserve"> </w:t>
      </w:r>
      <w:r>
        <w:rPr>
          <w:bCs/>
          <w:b/>
        </w:rPr>
        <w:t xml:space="preserve">United States Miami</w:t>
      </w:r>
      <w:r>
        <w:t xml:space="preserve"> </w:t>
      </w:r>
      <w:r>
        <w:t xml:space="preserve">as it transitions from a seasonal destination to a year-round global capital of culture.</w:t>
      </w:r>
    </w:p>
    <w:p>
      <w:pPr>
        <w:pStyle w:val="BodyText"/>
      </w:pPr>
      <w:r>
        <w:t xml:space="preserve">This cultural journalism fosters community pride and attracts talent. It preserves the history of neighborhoods like Little Haiti or Little Havana while documenting their evolution. By celebrating local achievements, the</w:t>
      </w:r>
    </w:p>
    <w:p>
      <w:pPr>
        <w:pStyle w:val="BodyText"/>
      </w:pPr>
      <w:r>
        <w:t xml:space="preserve">Journalist strengthens the social fabric, reminding residents that they are part of a dynamic, evolving story. This narrative building is essential for cohesion in a city characterized by rapid demographic shifts.</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Journalist</w:t>
      </w:r>
      <w:r>
        <w:t xml:space="preserve"> </w:t>
      </w:r>
      <w:r>
        <w:t xml:space="preserve">in</w:t>
      </w:r>
      <w:r>
        <w:t xml:space="preserve"> </w:t>
      </w:r>
      <w:r>
        <w:rPr>
          <w:bCs/>
          <w:b/>
        </w:rPr>
        <w:t xml:space="preserve">United States Miami</w:t>
      </w:r>
      <w:r>
        <w:t xml:space="preserve"> </w:t>
      </w:r>
      <w:r>
        <w:t xml:space="preserve">is one of immense responsibility and significance. They operate at the intersection of local community needs and global interests, economic power and environmental vulnerability, traditional values and rapid modernization. Whether investigating corruption in real estate, reporting on climate resilience, or covering the vibrant cultural renaissance of the city, their work is indispensable.</w:t>
      </w:r>
    </w:p>
    <w:p>
      <w:pPr>
        <w:pStyle w:val="BodyText"/>
      </w:pPr>
      <w:r>
        <w:t xml:space="preserve">The</w:t>
      </w:r>
      <w:r>
        <w:t xml:space="preserve"> </w:t>
      </w:r>
      <w:r>
        <w:rPr>
          <w:bCs/>
          <w:b/>
        </w:rPr>
        <w:t xml:space="preserve">Journalist</w:t>
      </w:r>
      <w:r>
        <w:t xml:space="preserve"> </w:t>
      </w:r>
      <w:r>
        <w:t xml:space="preserve">serves as the bridge between governance and citizenry, ensuring that voices are heard and truths are told. As</w:t>
      </w:r>
      <w:r>
        <w:t xml:space="preserve"> </w:t>
      </w:r>
      <w:r>
        <w:rPr>
          <w:bCs/>
          <w:b/>
        </w:rPr>
        <w:t xml:space="preserve">United States Miami</w:t>
      </w:r>
      <w:r>
        <w:t xml:space="preserve"> </w:t>
      </w:r>
      <w:r>
        <w:t xml:space="preserve">continues to grow in influence on the world stage, its media landscape must remain robust, ethical, and insightful. The future of democratic engagement in this vibrant city depends on the continued excellence and integrity of those who choose to call themselves a</w:t>
      </w:r>
    </w:p>
    <w:p>
      <w:pPr>
        <w:pStyle w:val="BodyText"/>
      </w:pPr>
      <w:r>
        <w:t xml:space="preserve">Journalist.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Journalist in United States Miami</dc:title>
  <dc:creator/>
  <dc:language>en</dc:language>
  <cp:keywords/>
  <dcterms:created xsi:type="dcterms:W3CDTF">2026-07-29T04:12:40Z</dcterms:created>
  <dcterms:modified xsi:type="dcterms:W3CDTF">2026-07-29T04:12:40Z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