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Judicial</w:t>
      </w:r>
      <w:r>
        <w:t xml:space="preserve"> </w:t>
      </w:r>
      <w:r>
        <w:t xml:space="preserve">Pillar: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Egypt</w:t>
      </w:r>
      <w:r>
        <w:t xml:space="preserve"> </w:t>
      </w:r>
      <w:r>
        <w:t xml:space="preserve">Cairo</w:t>
      </w:r>
    </w:p>
    <w:bookmarkStart w:id="26" w:name="X975efe736d2128913564b60767538472e8661a6"/>
    <w:p>
      <w:pPr>
        <w:pStyle w:val="Heading1"/>
      </w:pPr>
      <w:r>
        <w:t xml:space="preserve">The Judicial Pillar: The Role of the Judge in Egypt Cairo</w:t>
      </w:r>
    </w:p>
    <w:p>
      <w:pPr>
        <w:pStyle w:val="FirstParagraph"/>
      </w:pPr>
      <w:r>
        <w:t xml:space="preserve">In the heart of North Africa, where the ancient silhouettes of pyramids meet the bustling skyline of a modern metropolis, lies Cairo. It is a city defined by its chaotic energy and its deep historical roots. At the center of this complex social fabric stands an institution that has served as the anchor for justice for millennia:</w:t>
      </w:r>
      <w:r>
        <w:t xml:space="preserve"> </w:t>
      </w:r>
      <w:r>
        <w:rPr>
          <w:bCs/>
          <w:b/>
        </w:rPr>
        <w:t xml:space="preserve">The Judge</w:t>
      </w:r>
      <w:r>
        <w:t xml:space="preserve">. In Egypt Cairo, the figure of the judge is not merely an administrative functionary applying statutory law; he or she is a custodian of history, a mediator between tradition and modernity, and a critical guardian of societal stability. Understanding the role of the judge in this specific context requires an exploration of legal heritage, social expectations, and contemporary challenges.</w:t>
      </w:r>
    </w:p>
    <w:bookmarkStart w:id="20" w:name="Xa938d9fbcd01a5ec30c80938cb561944846da9d"/>
    <w:p>
      <w:pPr>
        <w:pStyle w:val="Heading2"/>
      </w:pPr>
      <w:r>
        <w:t xml:space="preserve">The Historical Weight on Egyptian Shoulders</w:t>
      </w:r>
    </w:p>
    <w:p>
      <w:pPr>
        <w:pStyle w:val="FirstParagraph"/>
      </w:pPr>
      <w:r>
        <w:t xml:space="preserve">To understand the</w:t>
      </w:r>
      <w:r>
        <w:t xml:space="preserve"> </w:t>
      </w:r>
      <w:r>
        <w:rPr>
          <w:bCs/>
          <w:b/>
        </w:rPr>
        <w:t xml:space="preserve">Judge</w:t>
      </w:r>
      <w:r>
        <w:t xml:space="preserve"> </w:t>
      </w:r>
      <w:r>
        <w:t xml:space="preserve">in Egypt Cairo today, one must look backward as much as forward. The judicial system in Egypt is a unique amalgamation of Roman law, French civil code influences, and Islamic Sharia principles. This hybrid legal structure means that every court proceeding in the capital is an exercise in balancing these diverse sources of authority. When a judge presides over a case near the Tahrir Square or within the grand halls of the Cairo Court Complex, they are operating within a system that has evolved through Ottoman rule, British colonization, and modern republican governance.</w:t>
      </w:r>
    </w:p>
    <w:p>
      <w:pPr>
        <w:pStyle w:val="BodyText"/>
      </w:pPr>
      <w:r>
        <w:t xml:space="preserve">The prestige associated with being a judge in Egypt is immense. Historically, judges were viewed as scholars of high moral standing. In Egypt Cairo, this expectation persists. The public does not simply view the judiciary as an arbiter of disputes but as a moral compass for the nation. Therefore, when we speak of the</w:t>
      </w:r>
      <w:r>
        <w:t xml:space="preserve"> </w:t>
      </w:r>
      <w:r>
        <w:rPr>
          <w:bCs/>
          <w:b/>
        </w:rPr>
        <w:t xml:space="preserve">Judge</w:t>
      </w:r>
      <w:r>
        <w:t xml:space="preserve">, we are speaking of a figure who carries the weight of Pharaonic administrative traditions and Islamic jurisprudence on their shoulders. This historical depth grants the judiciary a unique authority that transcends mere legal technicality.</w:t>
      </w:r>
    </w:p>
    <w:bookmarkEnd w:id="20"/>
    <w:bookmarkStart w:id="21" w:name="the-social-contract-in-cairo"/>
    <w:p>
      <w:pPr>
        <w:pStyle w:val="Heading2"/>
      </w:pPr>
      <w:r>
        <w:t xml:space="preserve">The Social Contract in Cairo</w:t>
      </w:r>
    </w:p>
    <w:p>
      <w:pPr>
        <w:pStyle w:val="FirstParagraph"/>
      </w:pPr>
      <w:r>
        <w:t xml:space="preserve">Cairo is one of the largest metropolitan areas in the world, a city of millions where density, diversity, and rapid change are constant companions. In such an environment, the role of the judge becomes even more pivotal. The streets of Egypt Cairo are a microcosm of societal tensions: class disparities clash with rising middle-class aspirations; traditional family structures negotiate with modern individual rights; and religious conservatism interacts with secular legal frameworks.</w:t>
      </w:r>
    </w:p>
    <w:p>
      <w:pPr>
        <w:pStyle w:val="BodyText"/>
      </w:pPr>
      <w:r>
        <w:t xml:space="preserve">The judge acts as the primary mechanism through which these tensions are resolved without descending into violence. In a city where informal justice or social pressure might sometimes overshadow formal law, the court remains a beacon of institutional order. For instance, in family courts spread across districts from Nasr City to Dokki, judges deal with sensitive matters such as divorce, inheritance, and child custody. These cases are not merely legal disputes; they are reflections of deep-seated cultural norms. A skilled</w:t>
      </w:r>
      <w:r>
        <w:t xml:space="preserve"> </w:t>
      </w:r>
      <w:r>
        <w:rPr>
          <w:bCs/>
          <w:b/>
        </w:rPr>
        <w:t xml:space="preserve">Judge</w:t>
      </w:r>
      <w:r>
        <w:t xml:space="preserve"> </w:t>
      </w:r>
      <w:r>
        <w:t xml:space="preserve">in Egypt Cairo must possess high emotional intelligence and cultural literacy to navigate these nuanced interpersonal dynamics while remaining strictly bound by the law.</w:t>
      </w:r>
    </w:p>
    <w:bookmarkEnd w:id="21"/>
    <w:bookmarkStart w:id="22" w:name="challenges-of-modernity-and-efficiency"/>
    <w:p>
      <w:pPr>
        <w:pStyle w:val="Heading2"/>
      </w:pPr>
      <w:r>
        <w:t xml:space="preserve">Challenges of Modernity and Efficiency</w:t>
      </w:r>
    </w:p>
    <w:p>
      <w:pPr>
        <w:pStyle w:val="FirstParagraph"/>
      </w:pPr>
      <w:r>
        <w:t xml:space="preserve">However, the role of the judge is not without significant challenges. The judicial system in Egypt Cairo faces immense pressure due to case backlogs. The sheer volume of litigation in a city as populous as Cairo can lead to delays that undermine public trust. Citizens often complain about the length of proceedings, fearing that justice delayed is justice denied. Consequently, there has been a recent push for judicial reform and digitization within the Egyptian court system.</w:t>
      </w:r>
    </w:p>
    <w:p>
      <w:pPr>
        <w:pStyle w:val="BodyText"/>
      </w:pPr>
      <w:r>
        <w:t xml:space="preserve">Modernizing the judiciary involves more than just introducing digital filing systems; it requires a redefinition of efficiency for the judge. The contemporary judge in Egypt Cairo must be adept at case management, ensuring that legal processes are transparent and timely. This modernization is crucial for maintaining the legitimacy of the state. If citizens perceive that reaching a court in Cairo is an insurmountable or excessively slow ordeal, they may turn to alternative, less reliable means of dispute resolution.</w:t>
      </w:r>
    </w:p>
    <w:bookmarkEnd w:id="22"/>
    <w:bookmarkStart w:id="23" w:name="justice-as-a-stabilizing-force"/>
    <w:p>
      <w:pPr>
        <w:pStyle w:val="Heading2"/>
      </w:pPr>
      <w:r>
        <w:t xml:space="preserve">Justice as a Stabilizing Force</w:t>
      </w:r>
    </w:p>
    <w:p>
      <w:pPr>
        <w:pStyle w:val="FirstParagraph"/>
      </w:pPr>
      <w:r>
        <w:t xml:space="preserve">In times of political and social upheaval, the stability provided by the judiciary becomes even more apparent. Egypt Cairo has experienced significant political shifts in recent decades. During these periods of change, the role of the judge transitions from routine dispute resolution to maintaining constitutional order. The courts are often called upon to interpret laws that may be ambiguous during transitional phases.</w:t>
      </w:r>
    </w:p>
    <w:p>
      <w:pPr>
        <w:pStyle w:val="BodyText"/>
      </w:pPr>
      <w:r>
        <w:t xml:space="preserve">In this context, the independence and impartiality of the</w:t>
      </w:r>
      <w:r>
        <w:t xml:space="preserve"> </w:t>
      </w:r>
      <w:r>
        <w:rPr>
          <w:bCs/>
          <w:b/>
        </w:rPr>
        <w:t xml:space="preserve">Judge</w:t>
      </w:r>
      <w:r>
        <w:t xml:space="preserve"> </w:t>
      </w:r>
      <w:r>
        <w:t xml:space="preserve">are paramount. The public looks to Cairo’s courts for consistency and predictability. Whether ruling on commercial disputes affecting foreign investment or addressing civil liberties, the judge serves as a stabilizing anchor. The perception of judicial integrity directly correlates with social cohesion in Egypt Cairo. When the judiciary is seen as fair and independent, it reinforces the social contract between the state and its citizens.</w:t>
      </w:r>
    </w:p>
    <w:bookmarkEnd w:id="23"/>
    <w:bookmarkStart w:id="24" w:name="the-future-of-justice-in-egypt-cairo"/>
    <w:p>
      <w:pPr>
        <w:pStyle w:val="Heading2"/>
      </w:pPr>
      <w:r>
        <w:t xml:space="preserve">The Future of Justice in Egypt Cairo</w:t>
      </w:r>
    </w:p>
    <w:p>
      <w:pPr>
        <w:pStyle w:val="FirstParagraph"/>
      </w:pPr>
      <w:r>
        <w:t xml:space="preserve">Looking ahead, the evolution of law enforcement and legal education will continue to shape the identity of judges in Egypt. The judiciary is increasingly emphasizing specialized courts for commercial, criminal, and administrative matters. This specialization allows judges to develop deeper expertise in specific areas of law, leading to more nuanced and effective rulings.</w:t>
      </w:r>
    </w:p>
    <w:p>
      <w:pPr>
        <w:pStyle w:val="BodyText"/>
      </w:pPr>
      <w:r>
        <w:t xml:space="preserve">Furthermore, the integration of comparative international law into judicial reasoning is becoming more prominent. Judges in Egypt Cairo are increasingly exposed to global legal standards through training programs and international cooperation. This exposure helps bridge the gap between local traditions and universal human rights standards.</w:t>
      </w:r>
    </w:p>
    <w:bookmarkEnd w:id="24"/>
    <w:bookmarkStart w:id="25" w:name="conclusion"/>
    <w:p>
      <w:pPr>
        <w:pStyle w:val="Heading2"/>
      </w:pPr>
      <w:r>
        <w:t xml:space="preserve">Conclusion</w:t>
      </w:r>
    </w:p>
    <w:p>
      <w:pPr>
        <w:pStyle w:val="FirstParagraph"/>
      </w:pPr>
      <w:r>
        <w:t xml:space="preserve">In conclusion, the figure of the judge in Egypt Cairo is a complex and vital component of societal function. They operate at the intersection of ancient tradition and rapid modernization. Their role extends beyond interpreting statutes; they are mediators of culture, guardians of rights, and maintainers of order in one of the world's most dynamic cities. As Egypt Cairo continues to develop economically and socially, the integrity, efficiency, and wisdom of its judges will remain critical to ensuring that justice remains accessible and meaningful for all citizens. The judge is not just a servant of the law but a guardian of the civilizational legacy that defines this historic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Judicial Pillar: The Role of the Judge in Egypt Cairo</dc:title>
  <dc:creator/>
  <dc:language>en</dc:language>
  <cp:keywords/>
  <dcterms:created xsi:type="dcterms:W3CDTF">2026-07-29T09:33:00Z</dcterms:created>
  <dcterms:modified xsi:type="dcterms:W3CDTF">2026-07-29T09:33:00Z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