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Abuja</w:t>
      </w:r>
    </w:p>
    <w:bookmarkStart w:id="24" w:name="X98bbe7e7e9efcbae915b348afc383ad434ebc8f"/>
    <w:p>
      <w:pPr>
        <w:pStyle w:val="Heading1"/>
      </w:pPr>
      <w:r>
        <w:t xml:space="preserve">The Pillar of Justice: The Role and Responsibility of the Judge in Nigeria Abuja</w:t>
      </w:r>
    </w:p>
    <w:p>
      <w:pPr>
        <w:pStyle w:val="FirstParagraph"/>
      </w:pPr>
      <w:r>
        <w:t xml:space="preserve">In the vast and complex legal landscape of West Africa, no institution is more critical to the stability and progress of a nation than its judiciary. At the heart of this institution stands a single, pivotal figure:</w:t>
      </w:r>
      <w:r>
        <w:t xml:space="preserve"> </w:t>
      </w:r>
      <w:r>
        <w:rPr>
          <w:bCs/>
          <w:b/>
        </w:rPr>
        <w:t xml:space="preserve">the Judge</w:t>
      </w:r>
      <w:r>
        <w:t xml:space="preserve">. Nowhere is this role more defining, challenging, or consequential than in</w:t>
      </w:r>
      <w:r>
        <w:t xml:space="preserve"> </w:t>
      </w:r>
      <w:r>
        <w:rPr>
          <w:bCs/>
          <w:b/>
        </w:rPr>
        <w:t xml:space="preserve">Nigeria Abuja</w:t>
      </w:r>
      <w:r>
        <w:t xml:space="preserve">, the Federal Capital Territory that serves as the political and administrative hub of one of Africa's most populous democracies. The narrative of justice in modern Nigeria cannot be told without examining the specific context of its capital. Here, amidst high-stakes politics, international diplomacy, and a vibrant civil society,</w:t>
      </w:r>
      <w:r>
        <w:t xml:space="preserve"> </w:t>
      </w:r>
      <w:r>
        <w:rPr>
          <w:bCs/>
          <w:b/>
        </w:rPr>
        <w:t xml:space="preserve">the Judge</w:t>
      </w:r>
      <w:r>
        <w:t xml:space="preserve"> </w:t>
      </w:r>
      <w:r>
        <w:t xml:space="preserve">in</w:t>
      </w:r>
      <w:r>
        <w:t xml:space="preserve"> </w:t>
      </w:r>
      <w:r>
        <w:rPr>
          <w:bCs/>
          <w:b/>
        </w:rPr>
        <w:t xml:space="preserve">Nigeria Abuja</w:t>
      </w:r>
      <w:r>
        <w:t xml:space="preserve"> </w:t>
      </w:r>
      <w:r>
        <w:t xml:space="preserve">operates at the intersection of tradition and modernity, carrying the weight of national hope on their shoulders.</w:t>
      </w:r>
    </w:p>
    <w:p>
      <w:pPr>
        <w:pStyle w:val="BodyText"/>
      </w:pPr>
      <w:r>
        <w:t xml:space="preserve">To understand the significance of</w:t>
      </w:r>
      <w:r>
        <w:t xml:space="preserve"> </w:t>
      </w:r>
      <w:r>
        <w:rPr>
          <w:bCs/>
          <w:b/>
        </w:rPr>
        <w:t xml:space="preserve">the Judge</w:t>
      </w:r>
      <w:r>
        <w:t xml:space="preserve">, one must first appreciate the unique environment of</w:t>
      </w:r>
      <w:r>
        <w:t xml:space="preserve"> </w:t>
      </w:r>
      <w:r>
        <w:rPr>
          <w:bCs/>
          <w:b/>
        </w:rPr>
        <w:t xml:space="preserve">Nigeria Abuja</w:t>
      </w:r>
      <w:r>
        <w:t xml:space="preserve">. Unlike Lagos, which is driven by commerce and history, Abuja is a city built from scratch to represent unity and federalism. It hosts the Supreme Court, the Court of Appeal, and numerous federal high courts. Consequently,</w:t>
      </w:r>
      <w:r>
        <w:t xml:space="preserve"> </w:t>
      </w:r>
      <w:r>
        <w:rPr>
          <w:bCs/>
          <w:b/>
        </w:rPr>
        <w:t xml:space="preserve">the Judge</w:t>
      </w:r>
      <w:r>
        <w:t xml:space="preserve"> </w:t>
      </w:r>
      <w:r>
        <w:t xml:space="preserve">in this jurisdiction does not merely interpret local laws; they often set precedents that resonate across all thirty-six states of Nigeria. When a judge sits in court within the boundaries of</w:t>
      </w:r>
      <w:r>
        <w:t xml:space="preserve"> </w:t>
      </w:r>
      <w:r>
        <w:rPr>
          <w:bCs/>
          <w:b/>
        </w:rPr>
        <w:t xml:space="preserve">Nigeria Abuja</w:t>
      </w:r>
      <w:r>
        <w:t xml:space="preserve">, their decision can influence economic policy, constitutional interpretation, and human rights standards for the entire nation. This immense responsibility requires a judiciary that is not only legally competent but also morally resilient.</w:t>
      </w:r>
    </w:p>
    <w:bookmarkStart w:id="20" w:name="the-burden-of-federal-jurisdiction"/>
    <w:p>
      <w:pPr>
        <w:pStyle w:val="Heading2"/>
      </w:pPr>
      <w:r>
        <w:t xml:space="preserve">The Burden of Federal Jurisdiction</w:t>
      </w:r>
    </w:p>
    <w:p>
      <w:pPr>
        <w:pStyle w:val="FirstParagraph"/>
      </w:pPr>
      <w:r>
        <w:t xml:space="preserve">One of the defining characteristics of</w:t>
      </w:r>
      <w:r>
        <w:t xml:space="preserve"> </w:t>
      </w:r>
      <w:r>
        <w:rPr>
          <w:bCs/>
          <w:b/>
        </w:rPr>
        <w:t xml:space="preserve">the Judge</w:t>
      </w:r>
      <w:r>
        <w:t xml:space="preserve"> </w:t>
      </w:r>
      <w:r>
        <w:t xml:space="preserve">in this region is the scope of their jurisdiction. In</w:t>
      </w:r>
      <w:r>
        <w:t xml:space="preserve"> </w:t>
      </w:r>
      <w:r>
        <w:rPr>
          <w:bCs/>
          <w:b/>
        </w:rPr>
        <w:t xml:space="preserve">Nigeria Abuja</w:t>
      </w:r>
      <w:r>
        <w:t xml:space="preserve">, judges frequently handle cases that have federal implications. These range from complex commercial disputes involving multinational corporations to critical constitutional matters involving the distribution of power between state and federal governments. For instance, a case heard by a judge in the Federal High Court in Abuja might determine the validity of national election petitions or challenge government policies on oil revenue allocation. In such scenarios,</w:t>
      </w:r>
      <w:r>
        <w:t xml:space="preserve"> </w:t>
      </w:r>
      <w:r>
        <w:rPr>
          <w:bCs/>
          <w:b/>
        </w:rPr>
        <w:t xml:space="preserve">the Judge</w:t>
      </w:r>
      <w:r>
        <w:t xml:space="preserve"> </w:t>
      </w:r>
      <w:r>
        <w:t xml:space="preserve">must navigate a sea of political pressure while remaining steadfast to the rule of law. The perception that justice is accessible and fair in</w:t>
      </w:r>
      <w:r>
        <w:t xml:space="preserve"> </w:t>
      </w:r>
      <w:r>
        <w:rPr>
          <w:bCs/>
          <w:b/>
        </w:rPr>
        <w:t xml:space="preserve">Nigeria Abuja</w:t>
      </w:r>
      <w:r>
        <w:t xml:space="preserve"> </w:t>
      </w:r>
      <w:r>
        <w:t xml:space="preserve">is crucial for investor confidence and social cohesion. If the judiciary here is seen as corrupt or biased, it undermines trust in the federal government itself.</w:t>
      </w:r>
    </w:p>
    <w:bookmarkEnd w:id="20"/>
    <w:bookmarkStart w:id="21" w:name="interplay-of-customary-law-and-statute"/>
    <w:p>
      <w:pPr>
        <w:pStyle w:val="Heading2"/>
      </w:pPr>
      <w:r>
        <w:t xml:space="preserve">Interplay of Customary Law and Statute</w:t>
      </w:r>
    </w:p>
    <w:p>
      <w:pPr>
        <w:pStyle w:val="FirstParagraph"/>
      </w:pPr>
      <w:r>
        <w:t xml:space="preserve">Furthermore,</w:t>
      </w:r>
      <w:r>
        <w:t xml:space="preserve"> </w:t>
      </w:r>
      <w:r>
        <w:rPr>
          <w:bCs/>
          <w:b/>
        </w:rPr>
        <w:t xml:space="preserve">The Judge</w:t>
      </w:r>
      <w:r>
        <w:t xml:space="preserve"> </w:t>
      </w:r>
      <w:r>
        <w:t xml:space="preserve">in</w:t>
      </w:r>
      <w:r>
        <w:t xml:space="preserve"> </w:t>
      </w:r>
      <w:r>
        <w:rPr>
          <w:bCs/>
          <w:b/>
        </w:rPr>
        <w:t xml:space="preserve">Nigeria Abuja</w:t>
      </w:r>
      <w:r>
        <w:t xml:space="preserve"> </w:t>
      </w:r>
      <w:r>
        <w:t xml:space="preserve">operates within a dualistic legal system. While statutory laws derived from English common law, Nigerian statutes, and the 1999 Constitution form the backbone of the legal framework, customary and Islamic laws remain vital in personal status matters for many citizens. A skilled judge must possess the nuance to harmonize these conflicting sources of law. They must respect cultural heritage while ensuring that constitutional rights are not infringed upon by archaic traditions. This balancing act is particularly acute in</w:t>
      </w:r>
      <w:r>
        <w:t xml:space="preserve"> </w:t>
      </w:r>
      <w:r>
        <w:rPr>
          <w:bCs/>
          <w:b/>
        </w:rPr>
        <w:t xml:space="preserve">Nigeria Abuja</w:t>
      </w:r>
      <w:r>
        <w:t xml:space="preserve">, a melting pot where people from diverse ethnic and religious backgrounds converge. The judge serves as the arbiter who ensures that diversity does not lead to division but rather coexists within a unified legal order.</w:t>
      </w:r>
    </w:p>
    <w:bookmarkEnd w:id="21"/>
    <w:bookmarkStart w:id="22" w:name="challenges-facing-the-judiciary"/>
    <w:p>
      <w:pPr>
        <w:pStyle w:val="Heading2"/>
      </w:pPr>
      <w:r>
        <w:t xml:space="preserve">Challenges Facing the Judiciary</w:t>
      </w:r>
    </w:p>
    <w:p>
      <w:pPr>
        <w:pStyle w:val="FirstParagraph"/>
      </w:pPr>
      <w:r>
        <w:t xml:space="preserve">However, the ideal of an impartial</w:t>
      </w:r>
      <w:r>
        <w:t xml:space="preserve"> </w:t>
      </w:r>
      <w:r>
        <w:rPr>
          <w:bCs/>
          <w:b/>
        </w:rPr>
        <w:t xml:space="preserve">Judge</w:t>
      </w:r>
      <w:r>
        <w:t xml:space="preserve"> </w:t>
      </w:r>
      <w:r>
        <w:t xml:space="preserve">in</w:t>
      </w:r>
      <w:r>
        <w:t xml:space="preserve"> </w:t>
      </w:r>
      <w:r>
        <w:rPr>
          <w:bCs/>
          <w:b/>
        </w:rPr>
        <w:t xml:space="preserve">Nigeria Abuja</w:t>
      </w:r>
      <w:r>
        <w:t xml:space="preserve"> </w:t>
      </w:r>
      <w:r>
        <w:t xml:space="preserve">is often tested by systemic challenges. Issues such as judicial corruption, inadequate funding, and case backlog plague the legal system nationwide. In a city that houses key political actors, judges may face intense lobbying or threats from powerful individuals seeking favorable rulings. The pressure to deliver justice quickly is immense, yet the administrative inefficiencies in</w:t>
      </w:r>
      <w:r>
        <w:t xml:space="preserve"> </w:t>
      </w:r>
      <w:r>
        <w:rPr>
          <w:bCs/>
          <w:b/>
        </w:rPr>
        <w:t xml:space="preserve">Nigeria Abuja</w:t>
      </w:r>
      <w:r>
        <w:t xml:space="preserve"> </w:t>
      </w:r>
      <w:r>
        <w:t xml:space="preserve">can lead to years of delay for litigants. Despite these hurdles, the modern judge in this capital strives for judicial independence. Reforms aimed at digitizing court records and improving transparency are slowly changing the landscape. The judge is no longer just a passive interpreter of law but an active agent of reform, working to ensure that</w:t>
      </w:r>
      <w:r>
        <w:t xml:space="preserve"> </w:t>
      </w:r>
      <w:r>
        <w:rPr>
          <w:bCs/>
          <w:b/>
        </w:rPr>
        <w:t xml:space="preserve">Nigeria Abuja</w:t>
      </w:r>
      <w:r>
        <w:t xml:space="preserve"> </w:t>
      </w:r>
      <w:r>
        <w:t xml:space="preserve">remains a beacon of legal certainty in Africa.</w:t>
      </w:r>
    </w:p>
    <w:bookmarkEnd w:id="22"/>
    <w:bookmarkStart w:id="23" w:name="the-social-contract-and-public-trust"/>
    <w:p>
      <w:pPr>
        <w:pStyle w:val="Heading2"/>
      </w:pPr>
      <w:r>
        <w:t xml:space="preserve">The Social Contract and Public Trust</w:t>
      </w:r>
    </w:p>
    <w:p>
      <w:pPr>
        <w:pStyle w:val="FirstParagraph"/>
      </w:pPr>
      <w:r>
        <w:t xml:space="preserve">Ultimately, the legitimacy of the state rests on its ability to deliver justice. For the citizenry in</w:t>
      </w:r>
      <w:r>
        <w:t xml:space="preserve"> </w:t>
      </w:r>
      <w:r>
        <w:rPr>
          <w:bCs/>
          <w:b/>
        </w:rPr>
        <w:t xml:space="preserve">Nigeria Abuja</w:t>
      </w:r>
      <w:r>
        <w:t xml:space="preserve">, whether a civil servant, a diplomat, or an ordinary resident,</w:t>
      </w:r>
      <w:r>
        <w:t xml:space="preserve"> </w:t>
      </w:r>
      <w:r>
        <w:rPr>
          <w:bCs/>
          <w:b/>
        </w:rPr>
        <w:t xml:space="preserve">the Judge</w:t>
      </w:r>
      <w:r>
        <w:t xml:space="preserve"> </w:t>
      </w:r>
      <w:r>
        <w:t xml:space="preserve">represents their last line of defense against injustice. When people look up to see the bench in Abuja’s courts, they are looking for fairness. They seek assurance that the law applies equally to the president and the pauper. Therefore, the conduct of</w:t>
      </w:r>
      <w:r>
        <w:t xml:space="preserve"> </w:t>
      </w:r>
      <w:r>
        <w:rPr>
          <w:bCs/>
          <w:b/>
        </w:rPr>
        <w:t xml:space="preserve">the Judge</w:t>
      </w:r>
      <w:r>
        <w:t xml:space="preserve"> </w:t>
      </w:r>
      <w:r>
        <w:t xml:space="preserve">is not merely a professional duty but a moral imperative. Integrity, courage, and empathy are as important as legal acumen in this role.</w:t>
      </w:r>
    </w:p>
    <w:p>
      <w:pPr>
        <w:pStyle w:val="BodyText"/>
      </w:pPr>
      <w:r>
        <w:t xml:space="preserve">In conclusion,</w:t>
      </w:r>
      <w:r>
        <w:t xml:space="preserve"> </w:t>
      </w:r>
      <w:r>
        <w:rPr>
          <w:bCs/>
          <w:b/>
        </w:rPr>
        <w:t xml:space="preserve">The Judge</w:t>
      </w:r>
      <w:r>
        <w:t xml:space="preserve"> </w:t>
      </w:r>
      <w:r>
        <w:t xml:space="preserve">in</w:t>
      </w:r>
      <w:r>
        <w:t xml:space="preserve"> </w:t>
      </w:r>
      <w:r>
        <w:rPr>
          <w:bCs/>
          <w:b/>
        </w:rPr>
        <w:t xml:space="preserve">Nigeria Abuja</w:t>
      </w:r>
      <w:r>
        <w:t xml:space="preserve"> </w:t>
      </w:r>
      <w:r>
        <w:t xml:space="preserve">holds a position of profound influence. They are the guardians of the constitution and the protectors of democratic values in the nation’s capital. Their work shapes not only individual lives but also the trajectory of Nigeria as a whole. As</w:t>
      </w:r>
      <w:r>
        <w:t xml:space="preserve"> </w:t>
      </w:r>
      <w:r>
        <w:rPr>
          <w:bCs/>
          <w:b/>
        </w:rPr>
        <w:t xml:space="preserve">Nigeria Abuja</w:t>
      </w:r>
      <w:r>
        <w:t xml:space="preserve"> </w:t>
      </w:r>
      <w:r>
        <w:t xml:space="preserve">continues to grow as a center of political and economic activity, its judiciary must evolve to meet these demands. It is imperative that support systems are strengthened, independence is safeguarded, and competence is prioritized. Only then can</w:t>
      </w:r>
      <w:r>
        <w:t xml:space="preserve"> </w:t>
      </w:r>
      <w:r>
        <w:rPr>
          <w:bCs/>
          <w:b/>
        </w:rPr>
        <w:t xml:space="preserve">the Judge</w:t>
      </w:r>
      <w:r>
        <w:t xml:space="preserve"> </w:t>
      </w:r>
      <w:r>
        <w:t xml:space="preserve">fully realize their mission: to deliver justice without fear or favor, ensuring that</w:t>
      </w:r>
      <w:r>
        <w:t xml:space="preserve"> </w:t>
      </w:r>
      <w:r>
        <w:rPr>
          <w:bCs/>
          <w:b/>
        </w:rPr>
        <w:t xml:space="preserve">Nigeria Abuja</w:t>
      </w:r>
      <w:r>
        <w:t xml:space="preserve"> </w:t>
      </w:r>
      <w:r>
        <w:t xml:space="preserve">remains a city where the rule of law reigns supreme.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Nigeria Abuja</dc:title>
  <dc:creator/>
  <dc:language>en</dc:language>
  <cp:keywords/>
  <dcterms:created xsi:type="dcterms:W3CDTF">2026-07-30T06:43:05Z</dcterms:created>
  <dcterms:modified xsi:type="dcterms:W3CDTF">2026-07-30T06:43:05Z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