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a691e42d12437d7a01bb9033c2b2689ac163b01"/>
    <w:p>
      <w:pPr>
        <w:pStyle w:val="Heading1"/>
      </w:pPr>
      <w:r>
        <w:t xml:space="preserve">The Role and Evolution of the Judge in Russia Saint Petersburg</w:t>
      </w:r>
    </w:p>
    <w:p>
      <w:pPr>
        <w:pStyle w:val="FirstParagraph"/>
      </w:pPr>
      <w:r>
        <w:t xml:space="preserve">The judicial system of the Russian Federation is a complex tapestry woven from historical threads, legal traditions, and modern political realities. Nowhere is this complexity more visible or more critical than in</w:t>
      </w:r>
      <w:r>
        <w:t xml:space="preserve"> </w:t>
      </w:r>
      <w:r>
        <w:rPr>
          <w:bCs/>
          <w:b/>
        </w:rPr>
        <w:t xml:space="preserve">Russia Saint Petersburg</w:t>
      </w:r>
      <w:r>
        <w:t xml:space="preserve">. As one of the two federal cities of Russia and its cultural capital, Saint Petersburg serves as a unique laboratory for observing how the institution of the</w:t>
      </w:r>
      <w:r>
        <w:t xml:space="preserve"> </w:t>
      </w:r>
      <w:r>
        <w:rPr>
          <w:bCs/>
          <w:b/>
        </w:rPr>
        <w:t xml:space="preserve">Judge</w:t>
      </w:r>
      <w:r>
        <w:t xml:space="preserve"> </w:t>
      </w:r>
      <w:r>
        <w:t xml:space="preserve">operates within a post-Soviet legal framework. The position of a judge in this historic metropolis is not merely an administrative function; it is a pivotal role that bridges imperial history, Soviet legacy, and contemporary democratic aspirations. To understand justice in</w:t>
      </w:r>
      <w:r>
        <w:t xml:space="preserve"> </w:t>
      </w:r>
      <w:r>
        <w:rPr>
          <w:bCs/>
          <w:b/>
        </w:rPr>
        <w:t xml:space="preserve">Russia Saint Petersburg</w:t>
      </w:r>
      <w:r>
        <w:t xml:space="preserve">, one must delve into the specific characteristics, responsibilities, and challenges faced by the</w:t>
      </w:r>
      <w:r>
        <w:t xml:space="preserve"> </w:t>
      </w:r>
      <w:r>
        <w:rPr>
          <w:bCs/>
          <w:b/>
        </w:rPr>
        <w:t xml:space="preserve">Judge</w:t>
      </w:r>
      <w:r>
        <w:t xml:space="preserve"> </w:t>
      </w:r>
      <w:r>
        <w:t xml:space="preserve">today.</w:t>
      </w:r>
    </w:p>
    <w:bookmarkStart w:id="20" w:name="X78c3af28dcab4779b86966fd744b85d1536b0f9"/>
    <w:p>
      <w:pPr>
        <w:pStyle w:val="Heading2"/>
      </w:pPr>
      <w:r>
        <w:t xml:space="preserve">Historical Context: From Imperial Courtois to Federal Courts</w:t>
      </w:r>
    </w:p>
    <w:p>
      <w:pPr>
        <w:pStyle w:val="FirstParagraph"/>
      </w:pPr>
      <w:r>
        <w:t xml:space="preserve">Saint Petersburg has always been a center of legal thought and administration. Founded by Peter the Great in 1703, it was designed to be a window to Europe, and its legal institutions reflected this ambition. In imperial Russia, the role of the</w:t>
      </w:r>
      <w:r>
        <w:t xml:space="preserve"> </w:t>
      </w:r>
      <w:r>
        <w:rPr>
          <w:bCs/>
          <w:b/>
        </w:rPr>
        <w:t xml:space="preserve">Judge</w:t>
      </w:r>
      <w:r>
        <w:t xml:space="preserve"> </w:t>
      </w:r>
      <w:r>
        <w:t xml:space="preserve">was evolving toward independence, influenced heavily by Continental European civil law traditions. The city hosted prestigious legal societies and universities that trained some of the most articulate advocates in the empire. However, following the Bolshevik Revolution of 1917, this tradition was severed. The Soviet era replaced independent jurisprudence with "socialist legality," where judges were expected to be instruments of state policy rather than impartial arbiters.</w:t>
      </w:r>
    </w:p>
    <w:p>
      <w:pPr>
        <w:pStyle w:val="BodyText"/>
      </w:pPr>
      <w:r>
        <w:t xml:space="preserve">After the collapse of the USSR in 1991,</w:t>
      </w:r>
      <w:r>
        <w:t xml:space="preserve"> </w:t>
      </w:r>
      <w:r>
        <w:rPr>
          <w:bCs/>
          <w:b/>
        </w:rPr>
        <w:t xml:space="preserve">Russia Saint Petersburg</w:t>
      </w:r>
      <w:r>
        <w:t xml:space="preserve"> </w:t>
      </w:r>
      <w:r>
        <w:t xml:space="preserve">began a long and difficult journey toward re-establishing judicial independence. The restoration of constitutional courts and the reform of general jurisdiction courts meant that every</w:t>
      </w:r>
      <w:r>
        <w:t xml:space="preserve"> </w:t>
      </w:r>
      <w:r>
        <w:rPr>
          <w:bCs/>
          <w:b/>
        </w:rPr>
        <w:t xml:space="preserve">Judge</w:t>
      </w:r>
      <w:r>
        <w:t xml:space="preserve"> </w:t>
      </w:r>
      <w:r>
        <w:t xml:space="preserve">in St. Petersburg had to navigate a new legal reality. Today, judges in the city operate under the Constitution of Russia and federal laws, but they are still heavily influenced by institutional habits formed during decades of centralized control. This historical baggage adds a unique layer to their decision-making processes, distinguishing them from judges in purely common law jurisdictions or even those in other parts of Western Europe.</w:t>
      </w:r>
    </w:p>
    <w:bookmarkEnd w:id="20"/>
    <w:bookmarkStart w:id="21" w:name="the-structure-who-is-the-judge"/>
    <w:p>
      <w:pPr>
        <w:pStyle w:val="Heading2"/>
      </w:pPr>
      <w:r>
        <w:t xml:space="preserve">The Structure: Who is the Judge?</w:t>
      </w:r>
    </w:p>
    <w:p>
      <w:pPr>
        <w:pStyle w:val="FirstParagraph"/>
      </w:pPr>
      <w:r>
        <w:t xml:space="preserve">In</w:t>
      </w:r>
      <w:r>
        <w:t xml:space="preserve"> </w:t>
      </w:r>
      <w:r>
        <w:rPr>
          <w:bCs/>
          <w:b/>
        </w:rPr>
        <w:t xml:space="preserve">Russia Saint Petersburg</w:t>
      </w:r>
      <w:r>
        <w:t xml:space="preserve">, the judiciary is divided into several branches: general jurisdiction courts, arbitrazh (commercial) courts, and district-level administrative bodies. A typical</w:t>
      </w:r>
      <w:r>
        <w:t xml:space="preserve"> </w:t>
      </w:r>
      <w:r>
        <w:rPr>
          <w:bCs/>
          <w:b/>
        </w:rPr>
        <w:t xml:space="preserve">Judge</w:t>
      </w:r>
      <w:r>
        <w:t xml:space="preserve"> </w:t>
      </w:r>
      <w:r>
        <w:t xml:space="preserve">in this region may preside over civil disputes, criminal cases, or commercial litigation. The selection process for a judge involves rigorous examinations and recommendations from judicial councils composed primarily of sitting judges and prosecutors. This internal peer-review system is intended to ensure competence but has also been criticized for fostering insularity.</w:t>
      </w:r>
    </w:p>
    <w:p>
      <w:pPr>
        <w:pStyle w:val="BodyText"/>
      </w:pPr>
      <w:r>
        <w:t xml:space="preserve">The qualifications for becoming a</w:t>
      </w:r>
      <w:r>
        <w:t xml:space="preserve"> </w:t>
      </w:r>
      <w:r>
        <w:rPr>
          <w:bCs/>
          <w:b/>
        </w:rPr>
        <w:t xml:space="preserve">Judge</w:t>
      </w:r>
      <w:r>
        <w:t xml:space="preserve"> </w:t>
      </w:r>
      <w:r>
        <w:t xml:space="preserve">in St. Petersburg are stringent. Candidates must have extensive legal experience, often starting as assistant judges or clerks before ascending the ladder. Once appointed, they serve indefinite terms until they reach the mandatory retirement age (usually 70), providing a degree of stability that is meant to protect judicial independence from political pressure. However, this stability also raises questions about accountability and turnover within the judiciary.</w:t>
      </w:r>
    </w:p>
    <w:bookmarkEnd w:id="21"/>
    <w:bookmarkStart w:id="23" w:name="challenges-faced-by-the-modern-judge"/>
    <w:p>
      <w:pPr>
        <w:pStyle w:val="Heading2"/>
      </w:pPr>
      <w:r>
        <w:t xml:space="preserve">Challenges Faced by the Modern Judge</w:t>
      </w:r>
    </w:p>
    <w:p>
      <w:pPr>
        <w:pStyle w:val="FirstParagraph"/>
      </w:pPr>
      <w:r>
        <w:t xml:space="preserve">Operating as a</w:t>
      </w:r>
      <w:r>
        <w:t xml:space="preserve"> </w:t>
      </w:r>
      <w:r>
        <w:rPr>
          <w:bCs/>
          <w:b/>
        </w:rPr>
        <w:t xml:space="preserve">Judge</w:t>
      </w:r>
      <w:r>
        <w:t xml:space="preserve"> </w:t>
      </w:r>
      <w:r>
        <w:t xml:space="preserve">in</w:t>
      </w:r>
      <w:r>
        <w:t xml:space="preserve"> </w:t>
      </w:r>
      <w:r>
        <w:rPr>
          <w:bCs/>
          <w:b/>
        </w:rPr>
        <w:t xml:space="preserve">Russia Saint Petersburg</w:t>
      </w:r>
      <w:r>
        <w:t xml:space="preserve"> </w:t>
      </w:r>
      <w:r>
        <w:t xml:space="preserve">comes with distinct challenges. One of the most significant is managing high caseloads. Like many courts globally, St. Petersburg’s courts are inundated with litigation, leading to potential delays and superficial hearings if not managed carefully. The pressure to close cases efficiently can sometimes conflict with the thoroughness required for complex legal analysis.</w:t>
      </w:r>
    </w:p>
    <w:p>
      <w:pPr>
        <w:pStyle w:val="BodyText"/>
      </w:pPr>
      <w:r>
        <w:t xml:space="preserve">Another critical issue is public perception and trust. In recent years, there has been growing skepticism among Russian citizens regarding the impartiality of courts, particularly in politically sensitive cases. For a</w:t>
      </w:r>
      <w:r>
        <w:t xml:space="preserve"> </w:t>
      </w:r>
      <w:r>
        <w:rPr>
          <w:bCs/>
          <w:b/>
        </w:rPr>
        <w:t xml:space="preserve">Judge</w:t>
      </w:r>
      <w:r>
        <w:t xml:space="preserve"> </w:t>
      </w:r>
      <w:r>
        <w:t xml:space="preserve">in St. Petersburg, maintaining professional integrity while navigating external pressures—from media scrutiny to potential administrative influence—is an ongoing balancing act. The city’s vibrant intellectual community and active civil society often hold the judiciary accountable through public discourse, which can be both supportive and challenging.</w:t>
      </w:r>
    </w:p>
    <w:bookmarkStart w:id="22" w:name="Xdf240561825fb91e74a53841cea5723d768171d"/>
    <w:p>
      <w:pPr>
        <w:pStyle w:val="Heading3"/>
      </w:pPr>
      <w:r>
        <w:t xml:space="preserve">The Impact of Technology on Judicial Work</w:t>
      </w:r>
    </w:p>
    <w:p>
      <w:pPr>
        <w:pStyle w:val="FirstParagraph"/>
      </w:pPr>
      <w:r>
        <w:t xml:space="preserve">In the last decade, technological advancements have significantly transformed how a</w:t>
      </w:r>
      <w:r>
        <w:t xml:space="preserve"> </w:t>
      </w:r>
      <w:r>
        <w:rPr>
          <w:bCs/>
          <w:b/>
        </w:rPr>
        <w:t xml:space="preserve">Judge</w:t>
      </w:r>
      <w:r>
        <w:t xml:space="preserve"> </w:t>
      </w:r>
      <w:r>
        <w:t xml:space="preserve">operates in</w:t>
      </w:r>
      <w:r>
        <w:t xml:space="preserve"> </w:t>
      </w:r>
      <w:r>
        <w:rPr>
          <w:bCs/>
          <w:b/>
        </w:rPr>
        <w:t xml:space="preserve">Russia Saint Petersburg</w:t>
      </w:r>
      <w:r>
        <w:t xml:space="preserve">. The implementation of digital case management systems, remote hearing capabilities, and online document filing has streamlined administrative tasks. This modernization allows judges to focus more on substantive legal issues rather than paperwork. For instance, during the global pandemic, courts in St. Petersburg quickly adapted by moving many preliminary hearings online, demonstrating the resilience and adaptability of its judicial officers.</w:t>
      </w:r>
    </w:p>
    <w:bookmarkEnd w:id="22"/>
    <w:bookmarkEnd w:id="23"/>
    <w:bookmarkStart w:id="24" w:name="the-role-of-precedent-and-interpretation"/>
    <w:p>
      <w:pPr>
        <w:pStyle w:val="Heading2"/>
      </w:pPr>
      <w:r>
        <w:t xml:space="preserve">The Role of Precedent and Interpretation</w:t>
      </w:r>
    </w:p>
    <w:p>
      <w:pPr>
        <w:pStyle w:val="FirstParagraph"/>
      </w:pPr>
      <w:r>
        <w:t xml:space="preserve">Although Russia is a civil law country where statutory codes are primary sources of law, recent reforms have given greater weight to precedents set by higher courts. A</w:t>
      </w:r>
      <w:r>
        <w:t xml:space="preserve"> </w:t>
      </w:r>
      <w:r>
        <w:rPr>
          <w:bCs/>
          <w:b/>
        </w:rPr>
        <w:t xml:space="preserve">Judge</w:t>
      </w:r>
      <w:r>
        <w:t xml:space="preserve"> </w:t>
      </w:r>
      <w:r>
        <w:t xml:space="preserve">in St. Petersburg must stay abreast not only of federal statutes but also of clarifications provided by the Supreme Court of the Russian Federation and the Constitutional Court. This requires continuous education and professional development. Judges frequently participate in seminars hosted at institutions like St. Petersburg State University, ensuring that their interpretations align with evolving legal standards.</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Judge</w:t>
      </w:r>
      <w:r>
        <w:t xml:space="preserve"> </w:t>
      </w:r>
      <w:r>
        <w:t xml:space="preserve">in</w:t>
      </w:r>
      <w:r>
        <w:t xml:space="preserve"> </w:t>
      </w:r>
      <w:r>
        <w:rPr>
          <w:bCs/>
          <w:b/>
        </w:rPr>
        <w:t xml:space="preserve">Russia Saint Petersburg</w:t>
      </w:r>
      <w:r>
        <w:t xml:space="preserve"> </w:t>
      </w:r>
      <w:r>
        <w:t xml:space="preserve">occupies a unique space at the intersection of history, law, and societal expectation. They are tasked with upholding the rule of law in a city that prides itself on its cultural and intellectual heritage. While systemic challenges remain—ranging from caseload management to public confidence—the modern judiciary in St. Petersburg is characterized by increasing professionalism, technological adoption, and engagement with international legal norms.</w:t>
      </w:r>
    </w:p>
    <w:p>
      <w:pPr>
        <w:pStyle w:val="BodyText"/>
      </w:pPr>
      <w:r>
        <w:t xml:space="preserve">As Russia continues to navigate its complex relationship with global democratic values, the role of each individual</w:t>
      </w:r>
      <w:r>
        <w:t xml:space="preserve"> </w:t>
      </w:r>
      <w:r>
        <w:rPr>
          <w:bCs/>
          <w:b/>
        </w:rPr>
        <w:t xml:space="preserve">Judge</w:t>
      </w:r>
      <w:r>
        <w:t xml:space="preserve"> </w:t>
      </w:r>
      <w:r>
        <w:t xml:space="preserve">becomes even more crucial. In</w:t>
      </w:r>
      <w:r>
        <w:t xml:space="preserve"> </w:t>
      </w:r>
      <w:r>
        <w:rPr>
          <w:bCs/>
          <w:b/>
        </w:rPr>
        <w:t xml:space="preserve">Russia Saint Petersburg</w:t>
      </w:r>
      <w:r>
        <w:t xml:space="preserve">, where past and future collide in the shadow of Peter’s monuments, these legal professionals serve as guardians of stability and justice. Their commitment to fairness, despite external pressures, defines the soul of Russia’s judicial system today. Understanding their work is essential for anyone seeking to comprehend the broader dynamics of governance and rights in contemporary Russian society.</w:t>
      </w:r>
    </w:p>
    <w:p>
      <w:pPr>
        <w:pStyle w:val="BodyText"/>
      </w:pPr>
      <w:r>
        <w:t xml:space="preserve">© 2023 Legal Essay Series on Judicial Systems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Russia Saint Petersburg</dc:title>
  <dc:creator/>
  <dc:language>en</dc:language>
  <cp:keywords/>
  <dcterms:created xsi:type="dcterms:W3CDTF">2026-07-29T21:10:36Z</dcterms:created>
  <dcterms:modified xsi:type="dcterms:W3CDTF">2026-07-29T21:10:36Z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