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Significance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p>
      <w:pPr>
        <w:pStyle w:val="FirstParagraph"/>
      </w:pPr>
      <w:r>
        <w:t xml:space="preserve">```html</w:t>
      </w:r>
    </w:p>
    <w:bookmarkStart w:id="26" w:name="X2f745f4c7f8ff6403a1a93378dae00c4b94ca91"/>
    <w:p>
      <w:pPr>
        <w:pStyle w:val="Heading1"/>
      </w:pPr>
      <w:r>
        <w:t xml:space="preserve">The Pillar of Justice: The Role and Significance of the Judge in South Africa Cape Town</w:t>
      </w:r>
    </w:p>
    <w:p>
      <w:pPr>
        <w:pStyle w:val="FirstParagraph"/>
      </w:pPr>
      <w:r>
        <w:t xml:space="preserve">In the heart of the Mother City, where Table Mountain stands as a silent sentinel overlooking a bustling metropolis, the legal system operates with profound gravity and purpose.</w:t>
      </w:r>
      <w:r>
        <w:t xml:space="preserve"> </w:t>
      </w:r>
      <w:r>
        <w:rPr>
          <w:bCs/>
          <w:b/>
        </w:rPr>
        <w:t xml:space="preserve">South Africa Cape Town</w:t>
      </w:r>
      <w:r>
        <w:t xml:space="preserve"> </w:t>
      </w:r>
      <w:r>
        <w:t xml:space="preserve">is not merely a geographical hub; it is the legislative capital of</w:t>
      </w:r>
      <w:r>
        <w:t xml:space="preserve"> </w:t>
      </w:r>
      <w:r>
        <w:rPr>
          <w:bCs/>
          <w:b/>
        </w:rPr>
        <w:t xml:space="preserve">South Africa</w:t>
      </w:r>
      <w:r>
        <w:t xml:space="preserve">, housing Parliament and being home to the Western Cape High Court. Within this dynamic environment, one figure stands as the ultimate arbiter of truth and law: the</w:t>
      </w:r>
      <w:r>
        <w:t xml:space="preserve"> </w:t>
      </w:r>
      <w:r>
        <w:rPr>
          <w:bCs/>
          <w:b/>
        </w:rPr>
        <w:t xml:space="preserve">Judge</w:t>
      </w:r>
      <w:r>
        <w:t xml:space="preserve">. The essay below explores the multifaceted role, challenges, and significance of a Judge within this unique socio-legal landscape.</w:t>
      </w:r>
    </w:p>
    <w:bookmarkStart w:id="20" w:name="Xfa454c07f535588810fe731079c3a867a48bea0"/>
    <w:p>
      <w:pPr>
        <w:pStyle w:val="Heading2"/>
      </w:pPr>
      <w:r>
        <w:t xml:space="preserve">The Historical Context: A Legacy of Transformation</w:t>
      </w:r>
    </w:p>
    <w:p>
      <w:pPr>
        <w:pStyle w:val="FirstParagraph"/>
      </w:pPr>
      <w:r>
        <w:t xml:space="preserve">To understand the modern Judge in Cape Town, one must first appreciate the historical weight they carry. Under the apartheid regime, law was often an instrument of oppression rather than liberation. Today, in a constitutional democracy that boasts one of the most progressive constitutions in the world, a</w:t>
      </w:r>
      <w:r>
        <w:t xml:space="preserve"> </w:t>
      </w:r>
      <w:r>
        <w:rPr>
          <w:bCs/>
          <w:b/>
        </w:rPr>
        <w:t xml:space="preserve">Judge</w:t>
      </w:r>
      <w:r>
        <w:t xml:space="preserve"> </w:t>
      </w:r>
      <w:r>
        <w:t xml:space="preserve">embodies a radical shift toward human rights and equality. In</w:t>
      </w:r>
      <w:r>
        <w:t xml:space="preserve"> </w:t>
      </w:r>
      <w:r>
        <w:rPr>
          <w:bCs/>
          <w:b/>
        </w:rPr>
        <w:t xml:space="preserve">South Africa Cape Town</w:t>
      </w:r>
      <w:r>
        <w:t xml:space="preserve">, which has been ground zero for many landmark socio-political movements, Judges are tasked with dismantling the remnants of systemic inequality while upholding the rule of law.</w:t>
      </w:r>
    </w:p>
    <w:p>
      <w:pPr>
        <w:pStyle w:val="BodyText"/>
      </w:pPr>
      <w:r>
        <w:t xml:space="preserve">The appointment and conduct of a</w:t>
      </w:r>
      <w:r>
        <w:t xml:space="preserve"> </w:t>
      </w:r>
      <w:r>
        <w:rPr>
          <w:bCs/>
          <w:b/>
        </w:rPr>
        <w:t xml:space="preserve">Judge</w:t>
      </w:r>
      <w:r>
        <w:t xml:space="preserve"> </w:t>
      </w:r>
      <w:r>
        <w:t xml:space="preserve">in this region are guided by the Judicial Service Commission (JSC) and strict constitutional mandates. The goal is to ensure that every</w:t>
      </w:r>
      <w:r>
        <w:t xml:space="preserve"> </w:t>
      </w:r>
      <w:r>
        <w:rPr>
          <w:bCs/>
          <w:b/>
        </w:rPr>
        <w:t xml:space="preserve">Judge</w:t>
      </w:r>
      <w:r>
        <w:t xml:space="preserve">, regardless of background, possesses the integrity, competence, and impartiality required to serve a diverse populace. This transformation is not just symbolic; it is practical. In Cape Town’s courts—from the Western Cape Division to specialized tribunals—the modern Judge actively works to decolonize legal language and make justice accessible.</w:t>
      </w:r>
    </w:p>
    <w:bookmarkEnd w:id="20"/>
    <w:bookmarkStart w:id="21" w:name="X099fd09935e843491a6d4b5abd57640750737df"/>
    <w:p>
      <w:pPr>
        <w:pStyle w:val="Heading2"/>
      </w:pPr>
      <w:r>
        <w:t xml:space="preserve">The Dual Role: Legal Expertise and Social Conscience</w:t>
      </w:r>
    </w:p>
    <w:p>
      <w:pPr>
        <w:pStyle w:val="FirstParagraph"/>
      </w:pPr>
      <w:r>
        <w:t xml:space="preserve">A</w:t>
      </w:r>
      <w:r>
        <w:t xml:space="preserve"> </w:t>
      </w:r>
      <w:r>
        <w:rPr>
          <w:bCs/>
          <w:b/>
        </w:rPr>
        <w:t xml:space="preserve">Judge</w:t>
      </w:r>
      <w:r>
        <w:t xml:space="preserve"> </w:t>
      </w:r>
      <w:r>
        <w:t xml:space="preserve">in South Africa performs a dual role that extends far beyond the technical application of statutes. First, they are legal experts who must interpret complex legislation, precedents from the Constitutional Court in Johannesburg, and international human rights standards. Second, they act as social stewards who must consider the broader societal impact of their rulings.</w:t>
      </w:r>
    </w:p>
    <w:p>
      <w:pPr>
        <w:pStyle w:val="BodyText"/>
      </w:pPr>
      <w:r>
        <w:t xml:space="preserve">In</w:t>
      </w:r>
      <w:r>
        <w:t xml:space="preserve"> </w:t>
      </w:r>
      <w:r>
        <w:rPr>
          <w:bCs/>
          <w:b/>
        </w:rPr>
        <w:t xml:space="preserve">South Africa Cape Town</w:t>
      </w:r>
      <w:r>
        <w:t xml:space="preserve">, cases often intersect with issues of housing rights, land reform (such as those involving the Landless People’s Movement), and socio-economic rights. When a</w:t>
      </w:r>
      <w:r>
        <w:t xml:space="preserve"> </w:t>
      </w:r>
      <w:r>
        <w:rPr>
          <w:bCs/>
          <w:b/>
        </w:rPr>
        <w:t xml:space="preserve">Judge</w:t>
      </w:r>
      <w:r>
        <w:t xml:space="preserve"> </w:t>
      </w:r>
      <w:r>
        <w:t xml:space="preserve">hears a case regarding eviction in the Cape Flats or a dispute over service delivery, they are not just applying cold legal logic; they are balancing legal precedent with human suffering. This requires immense empathy combined with rigorous judicial discipline.</w:t>
      </w:r>
    </w:p>
    <w:bookmarkEnd w:id="21"/>
    <w:bookmarkStart w:id="22" w:name="the-challenges-of-the-bench"/>
    <w:p>
      <w:pPr>
        <w:pStyle w:val="Heading2"/>
      </w:pPr>
      <w:r>
        <w:t xml:space="preserve">The Challenges of the Bench</w:t>
      </w:r>
    </w:p>
    <w:p>
      <w:pPr>
        <w:pStyle w:val="FirstParagraph"/>
      </w:pPr>
      <w:r>
        <w:t xml:space="preserve">The environment in which a</w:t>
      </w:r>
      <w:r>
        <w:t xml:space="preserve"> </w:t>
      </w:r>
      <w:r>
        <w:rPr>
          <w:bCs/>
          <w:b/>
        </w:rPr>
        <w:t xml:space="preserve">Judge</w:t>
      </w:r>
      <w:r>
        <w:t xml:space="preserve"> </w:t>
      </w:r>
      <w:r>
        <w:t xml:space="preserve">operates in Cape Town is fraught with unique challenges. The Western Cape High Court deals with a high volume of civil and criminal matters. Overcrowding, resource constraints, and the backlog of cases are persistent issues that test the patience and resilience of every</w:t>
      </w:r>
      <w:r>
        <w:t xml:space="preserve"> </w:t>
      </w:r>
      <w:r>
        <w:rPr>
          <w:bCs/>
          <w:b/>
        </w:rPr>
        <w:t xml:space="preserve">Judge</w:t>
      </w:r>
      <w:r>
        <w:t xml:space="preserve">. Furthermore, judges must navigate the complexities of South Africa’s multilingual society. While English is often used in court proceedings for uniformity, there is a growing push to accommodate indigenous languages like isiXhosa, ensuring that litigants fully understand their rights.</w:t>
      </w:r>
    </w:p>
    <w:p>
      <w:pPr>
        <w:pStyle w:val="BodyText"/>
      </w:pPr>
      <w:r>
        <w:t xml:space="preserve">Additionally, Judges face public scrutiny and occasional hostility. In a country where trust in state institutions varies widely among different demographic groups, a</w:t>
      </w:r>
      <w:r>
        <w:t xml:space="preserve"> </w:t>
      </w:r>
      <w:r>
        <w:rPr>
          <w:bCs/>
          <w:b/>
        </w:rPr>
        <w:t xml:space="preserve">Judge</w:t>
      </w:r>
      <w:r>
        <w:t xml:space="preserve"> </w:t>
      </w:r>
      <w:r>
        <w:t xml:space="preserve">must remain steadfast against pressure from political entities or media narratives. Independence is the cornerstone of the judiciary; without it, the constitutional order of</w:t>
      </w:r>
      <w:r>
        <w:t xml:space="preserve"> </w:t>
      </w:r>
      <w:r>
        <w:rPr>
          <w:bCs/>
          <w:b/>
        </w:rPr>
        <w:t xml:space="preserve">South Africa</w:t>
      </w:r>
      <w:r>
        <w:t xml:space="preserve"> </w:t>
      </w:r>
      <w:r>
        <w:t xml:space="preserve">collapses.</w:t>
      </w:r>
    </w:p>
    <w:bookmarkEnd w:id="22"/>
    <w:bookmarkStart w:id="23" w:name="cape-town-as-a-global-legal-hub"/>
    <w:p>
      <w:pPr>
        <w:pStyle w:val="Heading2"/>
      </w:pPr>
      <w:r>
        <w:t xml:space="preserve">Cape Town as a Global Legal Hub</w:t>
      </w:r>
    </w:p>
    <w:p>
      <w:pPr>
        <w:pStyle w:val="FirstParagraph"/>
      </w:pPr>
      <w:r>
        <w:t xml:space="preserve">Cape Town is increasingly recognized as a global center for arbitration and commercial law. This elevates the profile of</w:t>
      </w:r>
      <w:r>
        <w:t xml:space="preserve"> </w:t>
      </w:r>
      <w:r>
        <w:rPr>
          <w:bCs/>
          <w:b/>
        </w:rPr>
        <w:t xml:space="preserve">Judge</w:t>
      </w:r>
      <w:r>
        <w:t xml:space="preserve">s dealing with commercial matters in the city. International investors look to Cape Town for reliable dispute resolution, knowing that the local judiciary upholds international standards of fairness. Therefore, a</w:t>
      </w:r>
      <w:r>
        <w:t xml:space="preserve"> </w:t>
      </w:r>
      <w:r>
        <w:rPr>
          <w:bCs/>
          <w:b/>
        </w:rPr>
        <w:t xml:space="preserve">Judge</w:t>
      </w:r>
      <w:r>
        <w:t xml:space="preserve"> </w:t>
      </w:r>
      <w:r>
        <w:t xml:space="preserve">in this region must also be proficient in international commercial law, demonstrating that South Africa is open for business within a framework of justice.</w:t>
      </w:r>
    </w:p>
    <w:p>
      <w:pPr>
        <w:pStyle w:val="BodyText"/>
      </w:pPr>
      <w:r>
        <w:t xml:space="preserve">The intersection of tourism, commerce, and residence in Cape Town creates diverse legal disputes ranging from consumer rights to intellectual property. The adaptability required of a</w:t>
      </w:r>
      <w:r>
        <w:t xml:space="preserve"> </w:t>
      </w:r>
      <w:r>
        <w:rPr>
          <w:bCs/>
          <w:b/>
        </w:rPr>
        <w:t xml:space="preserve">Judge</w:t>
      </w:r>
      <w:r>
        <w:t xml:space="preserve"> </w:t>
      </w:r>
      <w:r>
        <w:t xml:space="preserve">here is vast. They must be equally comfortable presiding over a high-stakes corporate merger or hearing a minor criminal offense involving youth.</w:t>
      </w:r>
    </w:p>
    <w:bookmarkEnd w:id="23"/>
    <w:bookmarkStart w:id="24" w:name="the-future-of-the-judiciary-in-cape-town"/>
    <w:p>
      <w:pPr>
        <w:pStyle w:val="Heading2"/>
      </w:pPr>
      <w:r>
        <w:t xml:space="preserve">The Future of the Judiciary in Cape Town</w:t>
      </w:r>
    </w:p>
    <w:p>
      <w:pPr>
        <w:pStyle w:val="FirstParagraph"/>
      </w:pPr>
      <w:r>
        <w:t xml:space="preserve">Looking ahead, the role of the</w:t>
      </w:r>
      <w:r>
        <w:t xml:space="preserve"> </w:t>
      </w:r>
      <w:r>
        <w:rPr>
          <w:bCs/>
          <w:b/>
        </w:rPr>
        <w:t xml:space="preserve">Judge</w:t>
      </w:r>
      <w:r>
        <w:t xml:space="preserve"> </w:t>
      </w:r>
      <w:r>
        <w:t xml:space="preserve">will continue to evolve. There is an urgent need for greater diversity on the bench to reflect the demographics of</w:t>
      </w:r>
      <w:r>
        <w:t xml:space="preserve"> </w:t>
      </w:r>
      <w:r>
        <w:rPr>
          <w:bCs/>
          <w:b/>
        </w:rPr>
        <w:t xml:space="preserve">South Africa Cape Town</w:t>
      </w:r>
      <w:r>
        <w:t xml:space="preserve">. Representation matters because it influences public perception of justice. Furthermore, technology integration—such as virtual hearings and digital case management—is reshaping how Judges interact with lawyers and litigants.</w:t>
      </w:r>
    </w:p>
    <w:p>
      <w:pPr>
        <w:pStyle w:val="BodyText"/>
      </w:pPr>
      <w:r>
        <w:t xml:space="preserve">However, technology cannot replace the human element. The dignity of the courtroom must be preserved. A</w:t>
      </w:r>
      <w:r>
        <w:t xml:space="preserve"> </w:t>
      </w:r>
      <w:r>
        <w:rPr>
          <w:bCs/>
          <w:b/>
        </w:rPr>
        <w:t xml:space="preserve">Judge</w:t>
      </w:r>
      <w:r>
        <w:t xml:space="preserve"> </w:t>
      </w:r>
      <w:r>
        <w:t xml:space="preserve">provides a space where voices are heard, even those that are often marginalized in society. In Cape Town, where historical trauma is still fresh for many citizens, seeing a fair and impartial</w:t>
      </w:r>
      <w:r>
        <w:t xml:space="preserve"> </w:t>
      </w:r>
      <w:r>
        <w:rPr>
          <w:bCs/>
          <w:b/>
        </w:rPr>
        <w:t xml:space="preserve">Judge</w:t>
      </w:r>
      <w:r>
        <w:t xml:space="preserve"> </w:t>
      </w:r>
      <w:r>
        <w:t xml:space="preserve">administer justice is a powerful symbol of national healing.</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Judge</w:t>
      </w:r>
      <w:r>
        <w:t xml:space="preserve"> </w:t>
      </w:r>
      <w:r>
        <w:t xml:space="preserve">in South Africa's Western Cape province serves as the guardian of the Constitution and the protector of individual rights. Operating in a city defined by its breathtaking beauty and its complex social fabric, these legal professionals face significant challenges. Yet, their commitment to justice remains unwavering. The significance of a</w:t>
      </w:r>
      <w:r>
        <w:t xml:space="preserve"> </w:t>
      </w:r>
      <w:r>
        <w:rPr>
          <w:bCs/>
          <w:b/>
        </w:rPr>
        <w:t xml:space="preserve">Judge</w:t>
      </w:r>
      <w:r>
        <w:t xml:space="preserve"> </w:t>
      </w:r>
      <w:r>
        <w:t xml:space="preserve">in</w:t>
      </w:r>
      <w:r>
        <w:t xml:space="preserve"> </w:t>
      </w:r>
      <w:r>
        <w:rPr>
          <w:bCs/>
          <w:b/>
        </w:rPr>
        <w:t xml:space="preserve">South Africa Cape Town</w:t>
      </w:r>
      <w:r>
        <w:t xml:space="preserve"> </w:t>
      </w:r>
      <w:r>
        <w:t xml:space="preserve">cannot be overstated; they are the living embodiment of the country’s democratic values, bridging the gap between historical injustice and future hope. As long as there are disputes and injustices, there will be a need for Judges who stand firm on principles of equity, ensuring that justice is not just a concept, but a reality for all citizens.</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Significance of the Judge in South Africa Cape Town</dc:title>
  <dc:creator/>
  <dc:language>en</dc:language>
  <cp:keywords/>
  <dcterms:created xsi:type="dcterms:W3CDTF">2026-07-29T15:09:08Z</dcterms:created>
  <dcterms:modified xsi:type="dcterms:W3CDTF">2026-07-29T15:09:08Z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