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Judge</w:t>
      </w:r>
      <w:r>
        <w:t xml:space="preserve"> </w:t>
      </w:r>
      <w:r>
        <w:t xml:space="preserve">in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</w:t>
      </w:r>
    </w:p>
    <w:bookmarkStart w:id="27" w:name="Xe2b2223a953f0078f101c77654c39a0afacbc82"/>
    <w:p>
      <w:pPr>
        <w:pStyle w:val="Heading1"/>
      </w:pPr>
      <w:r>
        <w:t xml:space="preserve">The Role and Evolution of the Judge in Thailand Bangkok</w:t>
      </w:r>
    </w:p>
    <w:p>
      <w:pPr>
        <w:pStyle w:val="FirstParagraph"/>
      </w:pPr>
      <w:r>
        <w:t xml:space="preserve">In the heart of Southeast Asia, where ancient traditions blend seamlessly with rapid modernization, human rights,,and criminal law.</w:t>
      </w:r>
      <w:r>
        <w:br/>
      </w:r>
      <w:r>
        <w:t xml:space="preserve">The figure of the</w:t>
      </w:r>
      <w:r>
        <w:t xml:space="preserve"> </w:t>
      </w:r>
      <w:r>
        <w:rPr>
          <w:bCs/>
          <w:b/>
        </w:rPr>
        <w:t xml:space="preserve">,Judge</w:t>
      </w:r>
      <w:r>
        <w:t xml:space="preserve"> </w:t>
      </w:r>
      <w:r>
        <w:t xml:space="preserve">is central to this dynamic environment.</w:t>
      </w:r>
      <w:r>
        <w:br/>
      </w:r>
      <w:r>
        <w:t xml:space="preserve">This essay explores multifaceted role, responsibilities, challenges and evolving nature of Judges within the unique context of Thailand Bangkok.</w:t>
      </w:r>
    </w:p>
    <w:bookmarkStart w:id="20" w:name="Xdffa4b941b7966e8836539f3a17c2069cf5150a"/>
    <w:p>
      <w:pPr>
        <w:pStyle w:val="Heading2"/>
      </w:pPr>
      <w:r>
        <w:t xml:space="preserve">The Historical Context and Cultural Significance</w:t>
      </w:r>
    </w:p>
    <w:p>
      <w:pPr>
        <w:pStyle w:val="FirstParagraph"/>
      </w:pPr>
      <w:r>
        <w:t xml:space="preserve">To understand the contemporary Judge in Thailand Bangkok it essential to recognize historical influences. The Thai legal system has been heavily influenced by civil law traditions , particularly from France Germany during King Rama V reforms late 19th early 20th centuries.</w:t>
      </w:r>
      <w:r>
        <w:br/>
      </w:r>
      <w:r>
        <w:t xml:space="preserve">This heritage shapes how Judges interpret statutes and apply precedent.</w:t>
      </w:r>
      <w:r>
        <w:br/>
      </w:r>
      <w:r>
        <w:t xml:space="preserve">Furthermore, Buddhist principles deeply influence societal values regarding justice fairness compassion which subtly permeate judicial reasoning especially in family matters or juvenile cases.</w:t>
      </w:r>
      <w:r>
        <w:br/>
      </w:r>
      <w:r>
        <w:t xml:space="preserve">In , these cultural undercurrents create a distinctive judicial atmosphere where formal legal codes intersect with moral considerations.</w:t>
      </w:r>
    </w:p>
    <w:bookmarkEnd w:id="20"/>
    <w:bookmarkStart w:id="21" w:name="Xf4a8f49d9eaf1ef3f3b3f3157451aa06179d452"/>
    <w:p>
      <w:pPr>
        <w:pStyle w:val="Heading2"/>
      </w:pPr>
      <w:r>
        <w:t xml:space="preserve">The Hierarchy and Structure of the Judiciary</w:t>
      </w:r>
    </w:p>
    <w:p>
      <w:pPr>
        <w:pStyle w:val="FirstParagraph"/>
      </w:pPr>
      <w:r>
        <w:t xml:space="preserve">s in Judges assigned to these various institutions must possess specific qualifications expertise aligned their respective domains.</w:t>
      </w:r>
      <w:r>
        <w:br/>
      </w:r>
      <w:r>
        <w:t xml:space="preserve">For instance Judges handling international business disputes often speak multiple languages familiar with cross-border regulations crucial for maintaining status as a global business hub.</w:t>
      </w:r>
    </w:p>
    <w:bookmarkEnd w:id="21"/>
    <w:bookmarkStart w:id="22" w:name="X332a976ba56ceeb8e2ca02f1321829f39a285b3"/>
    <w:p>
      <w:pPr>
        <w:pStyle w:val="Heading2"/>
      </w:pPr>
      <w:r>
        <w:t xml:space="preserve">The Role and Responsibilities of the Judge</w:t>
      </w:r>
    </w:p>
    <w:p>
      <w:pPr>
        <w:pStyle w:val="FirstParagraph"/>
      </w:pPr>
      <w:r>
        <w:t xml:space="preserve">Judges serve not merely as arbiters but also guardians rule law upholding constitutional rights ensuring fair trials.</w:t>
      </w:r>
      <w:r>
        <w:br/>
      </w:r>
      <w:r>
        <w:rPr>
          <w:bCs/>
          <w:b/>
        </w:rPr>
        <w:t xml:space="preserve">,Judge,</w:t>
      </w:r>
      <w:r>
        <w:t xml:space="preserve">s duties include interpreting legislation presiding over hearings evaluating evidence rendering verdicts issuing sentences drafting opinions guiding legal procedures.</w:t>
      </w:r>
      <w:r>
        <w:br/>
      </w:r>
      <w:r>
        <w:t xml:space="preserve">In , where population density high case volumes substantial Judges face immense pressure manage dockets efficiently while maintaining quality justice delivery.</w:t>
      </w:r>
      <w:r>
        <w:br/>
      </w:r>
      <w:r>
        <w:t xml:space="preserve">They must navigate intricate legal frameworks balancing competing interests parties involved ensuring impartiality integrity throughout process.</w:t>
      </w:r>
    </w:p>
    <w:bookmarkEnd w:id="22"/>
    <w:bookmarkStart w:id="23" w:name="challenges-faced-by-the-judiciary"/>
    <w:p>
      <w:pPr>
        <w:pStyle w:val="Heading2"/>
      </w:pPr>
      <w:r>
        <w:t xml:space="preserve">Challenges Faced by the Judiciary</w:t>
      </w:r>
    </w:p>
    <w:p>
      <w:pPr>
        <w:pStyle w:val="FirstParagraph"/>
      </w:pPr>
      <w:r>
        <w:rPr>
          <w:bCs/>
          <w:b/>
        </w:rPr>
        <w:t xml:space="preserve">Judges,</w:t>
      </w:r>
      <w:r>
        <w:t xml:space="preserve">,in</w:t>
      </w:r>
    </w:p>
    <w:p>
      <w:pPr>
        <w:pStyle w:val="BodyText"/>
      </w:pPr>
      <w:r>
        <w:t xml:space="preserve">:</w:t>
      </w:r>
    </w:p>
    <w:p>
      <w:pPr>
        <w:pStyle w:val="BodyText"/>
      </w:pPr>
      <w:r>
        <w:rPr>
          <w:bCs/>
          <w:b/>
        </w:rPr>
        <w:t xml:space="preserve">Caseload Management:</w:t>
      </w:r>
      <w:r>
        <w:t xml:space="preserve">The sheer volume of cases demands effective case management strategies prevent backlogs delay justice.</w:t>
      </w:r>
    </w:p>
    <w:p>
      <w:pPr>
        <w:pStyle w:val="BodyText"/>
      </w:pPr>
      <w:r>
        <w:rPr>
          <w:bCs/>
          <w:b/>
        </w:rPr>
        <w:t xml:space="preserve">Complexity Cases:</w:t>
      </w:r>
      <w:r>
        <w:t xml:space="preserve">Rising sophistication crimes financial fraud cybercrime requires Judges continuously update knowledge technological advancements legal precedents.</w:t>
      </w:r>
    </w:p>
    <w:p>
      <w:pPr>
        <w:pStyle w:val="BodyText"/>
      </w:pPr>
      <w:r>
        <w:rPr>
          <w:bCs/>
          <w:b/>
        </w:rPr>
        <w:t xml:space="preserve">Social Pressure Media Scrutiny:</w:t>
      </w:r>
      <w:r>
        <w:t xml:space="preserve">In Judges often operate under intense scrutiny balancing independence accountability responding appropriately criticisms without compromising judicial ethics.</w:t>
      </w:r>
    </w:p>
    <w:p>
      <w:pPr>
        <w:pStyle w:val="BodyText"/>
      </w:pPr>
      <w:r>
        <w:rPr>
          <w:bCs/>
          <w:b/>
        </w:rPr>
        <w:t xml:space="preserve">Political Sensitivities:</w:t>
      </w:r>
      <w:r>
        <w:t xml:space="preserve">Certain high-profile cases involve political figures entities requiring Judges exercise utmost discretion neutrality avoid appearing biased favor any faction maintaining legitimacy institution.</w:t>
      </w:r>
    </w:p>
    <w:bookmarkEnd w:id="23"/>
    <w:bookmarkStart w:id="24" w:name="evolving-trends-and-modernization"/>
    <w:p>
      <w:pPr>
        <w:pStyle w:val="Heading2"/>
      </w:pPr>
      <w:r>
        <w:t xml:space="preserve">Evolving Trends and Modernization</w:t>
      </w:r>
    </w:p>
    <w:p>
      <w:pPr>
        <w:pStyle w:val="FirstParagraph"/>
      </w:pPr>
      <w:r>
        <w:t xml:space="preserve">The role of</w:t>
      </w:r>
      <w:r>
        <w:t xml:space="preserve"> </w:t>
      </w:r>
      <w:r>
        <w:rPr>
          <w:bCs/>
          <w:b/>
        </w:rPr>
        <w:t xml:space="preserve">Judge,</w:t>
      </w:r>
      <w:r>
        <w:t xml:space="preserve">,is evolving due to several factors including digital transformation globalization changing societal expectations.</w:t>
      </w:r>
      <w:r>
        <w:br/>
      </w:r>
      <w:r>
        <w:rPr>
          <w:bCs/>
          <w:b/>
        </w:rPr>
        <w:t xml:space="preserve">,Thailand Bangkok</w:t>
      </w:r>
      <w:r>
        <w:t xml:space="preserve">,sees increasing adoption technology e-filing systems virtual hearings enhancing accessibility efficiency Judiciary.</w:t>
      </w:r>
      <w:r>
        <w:br/>
      </w:r>
      <w:r>
        <w:t xml:space="preserve">Judges increasingly expected embrace innovation while preserving core values fairness transparency.</w:t>
      </w:r>
      <w:r>
        <w:br/>
      </w:r>
      <w:r>
        <w:t xml:space="preserve">Additionally international cooperation growing importance cross-border litigation demands Judges familiar with international standards treaties facilitating smoother interactions global partners.</w:t>
      </w:r>
    </w:p>
    <w:bookmarkEnd w:id="24"/>
    <w:bookmarkStart w:id="25" w:name="Xbc0691461125a4d4e5f7acf29605867824b11ea"/>
    <w:p>
      <w:pPr>
        <w:pStyle w:val="Heading2"/>
      </w:pPr>
      <w:r>
        <w:t xml:space="preserve">The Future Outlook for the Judge in Thailand Bangkok</w:t>
      </w:r>
    </w:p>
    <w:p>
      <w:pPr>
        <w:pStyle w:val="FirstParagraph"/>
      </w:pPr>
      <w:r>
        <w:rPr>
          <w:bCs/>
          <w:b/>
        </w:rPr>
        <w:t xml:space="preserve">,The future,</w:t>
      </w:r>
      <w:r>
        <w:t xml:space="preserve">,of Continuing professional development essential equip Judges with skills needed navigate complex legal landscape effectively promoting ethical conduct maintaining public integrity crucial aspects role.</w:t>
      </w:r>
      <w:r>
        <w:br/>
      </w:r>
      <w:r>
        <w:t xml:space="preserve">Furthermore enhancing transparency accountability measures strengthen institutional credibility reinforcing vital connection between</w:t>
      </w:r>
      <w:r>
        <w:t xml:space="preserve"> </w:t>
      </w:r>
      <w:r>
        <w:rPr>
          <w:bCs/>
          <w:b/>
        </w:rPr>
        <w:t xml:space="preserve">,Judge,</w:t>
      </w:r>
      <w:r>
        <w:t xml:space="preserve">and citizenry.</w:t>
      </w:r>
    </w:p>
    <w:bookmarkEnd w:id="25"/>
    <w:bookmarkStart w:id="26" w:name="section"/>
    <w:p>
      <w:pPr>
        <w:pStyle w:val="Heading2"/>
      </w:pPr>
    </w:p>
    <w:p>
      <w:pPr>
        <w:pStyle w:val="FirstParagraph"/>
      </w:pPr>
      <w:r>
        <w:t xml:space="preserve">:</w:t>
      </w:r>
    </w:p>
    <w:p>
      <w:pPr>
        <w:pStyle w:val="BodyText"/>
      </w:pPr>
      <w:r>
        <w:t xml:space="preserve">In conclusion,</w:t>
      </w:r>
      <w:r>
        <w:rPr>
          <w:bCs/>
          <w:b/>
        </w:rPr>
        <w:t xml:space="preserve">Judge</w:t>
      </w:r>
      <w:r>
        <w:t xml:space="preserve">s play indispensable roles shaping justice landscape within Navigating through diverse challenges requires adaptability wisdom dedication ensuring continued progress towards achieving equitable society.</w:t>
      </w:r>
      <w:r>
        <w:br/>
      </w:r>
      <w:r>
        <w:t xml:space="preserve">By embracing modernization respecting traditions fostering openness ,Judiciary can continue serve effectively safeguarding rule law future generations.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Evolution of the Judge in Thailand Bangkok</dc:title>
  <dc:creator/>
  <dc:language>en</dc:language>
  <cp:keywords/>
  <dcterms:created xsi:type="dcterms:W3CDTF">2026-07-29T13:43:40Z</dcterms:created>
  <dcterms:modified xsi:type="dcterms:W3CDTF">2026-07-29T13:43:40Z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