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13831b42dd4d5e2e40dbf49bdc3ef7721cf423f"/>
    <w:p>
      <w:pPr>
        <w:pStyle w:val="Heading1"/>
      </w:pPr>
      <w:r>
        <w:t xml:space="preserve">The Judicial Architecture and Social Function of the Judge in United States Los Angeles</w:t>
      </w:r>
    </w:p>
    <w:p>
      <w:pPr>
        <w:pStyle w:val="FirstParagraph"/>
      </w:pPr>
      <w:r>
        <w:t xml:space="preserve">The concept of justice is not merely an abstract ideal but a functional mechanism that requires human execution. Within the vast legal framework of the United States, few locations encapsulate this dynamic tension between law and society as vividly as Los Angeles. In this sprawling metropolis, the figure of the Judge stands as both a guardian of constitutional rights and a manager of immense societal complexity. To understand the judicial process in Los Angeles is to understand how individual judicial decisions ripple through one of the most diverse, populous, and culturally significant jurisdictions in North America. The role of a</w:t>
      </w:r>
      <w:r>
        <w:t xml:space="preserve"> </w:t>
      </w:r>
      <w:r>
        <w:rPr>
          <w:bCs/>
          <w:b/>
        </w:rPr>
        <w:t xml:space="preserve">Judge</w:t>
      </w:r>
      <w:r>
        <w:t xml:space="preserve"> </w:t>
      </w:r>
      <w:r>
        <w:t xml:space="preserve">in</w:t>
      </w:r>
      <w:r>
        <w:t xml:space="preserve"> </w:t>
      </w:r>
      <w:r>
        <w:rPr>
          <w:bCs/>
          <w:b/>
        </w:rPr>
        <w:t xml:space="preserve">United States Los Angeles</w:t>
      </w:r>
      <w:r>
        <w:t xml:space="preserve"> </w:t>
      </w:r>
      <w:r>
        <w:t xml:space="preserve">transcends mere application of statutes; it involves navigating a unique intersection of criminal justice reform, civil rights litigation, and administrative capacity that defines modern American jurisprudence.</w:t>
      </w:r>
    </w:p>
    <w:bookmarkStart w:id="20" w:name="X739b4b5a0b3ba8091e911c87b230e17d38b6667"/>
    <w:p>
      <w:pPr>
        <w:pStyle w:val="Heading2"/>
      </w:pPr>
      <w:r>
        <w:t xml:space="preserve">The Unique Context of United States Los Angeles</w:t>
      </w:r>
    </w:p>
    <w:p>
      <w:pPr>
        <w:pStyle w:val="FirstParagraph"/>
      </w:pPr>
      <w:r>
        <w:t xml:space="preserve">Losing the context of geography and demographics renders any discussion of the judiciary incomplete. Los Angeles County is the most populous county in the United States, housing nearly four million residents. Consequently, its court system is one of the largest in North America. For a</w:t>
      </w:r>
      <w:r>
        <w:t xml:space="preserve"> </w:t>
      </w:r>
      <w:r>
        <w:rPr>
          <w:bCs/>
          <w:b/>
        </w:rPr>
        <w:t xml:space="preserve">Judge</w:t>
      </w:r>
      <w:r>
        <w:t xml:space="preserve"> </w:t>
      </w:r>
      <w:r>
        <w:t xml:space="preserve">operating within this jurisdiction, docket management becomes an exercise in triage and resource allocation that is unmatched elsewhere. The volume of cases—ranging from high-profile entertainment law disputes to routine traffic violations and complex family matters—creates a pressure cooker environment.</w:t>
      </w:r>
    </w:p>
    <w:p>
      <w:pPr>
        <w:pStyle w:val="BodyText"/>
      </w:pPr>
      <w:r>
        <w:t xml:space="preserve">Furthermore, the demographic diversity of Los Angeles means that a Judge here must possess cultural competence alongside legal acumen. The population includes significant communities representing nearly every ethnicity and nationality on earth. A Judge in United States Los Angeles must often interpret laws through lenses that account for varying cultural norms, language barriers, and historical marginalizations. This is particularly evident in the interpretation of civil rights statutes where the local history of policing, zoning, and housing discrimination plays a critical role. The Judge does not operate in a vacuum but within a living ecosystem of social activism and political change.</w:t>
      </w:r>
    </w:p>
    <w:bookmarkEnd w:id="20"/>
    <w:bookmarkStart w:id="21" w:name="the-dual-role-arbiter-and-administrator"/>
    <w:p>
      <w:pPr>
        <w:pStyle w:val="Heading2"/>
      </w:pPr>
      <w:r>
        <w:t xml:space="preserve">The Dual Role: Arbiter and Administrator</w:t>
      </w:r>
    </w:p>
    <w:p>
      <w:pPr>
        <w:pStyle w:val="FirstParagraph"/>
      </w:pPr>
      <w:r>
        <w:t xml:space="preserve">In Los Angeles, the function of the Judge is bifurcated into two distinct yet overlapping roles: that of an arbiter of truth and law, and that of an administrator of justice. On one hand, the Judge presides over trials, rules on evidentiary motions, and ensures due process. This requires impartiality and a deep understanding of federal and state precedents. In criminal cases within United States Los Angeles courts, Judges are increasingly called upon to address systemic issues such as bail reform and sentencing disparities. The modern Judge in this region is often expected to look beyond the immediate case at hand and consider the broader social implications of their rulings.</w:t>
      </w:r>
    </w:p>
    <w:p>
      <w:pPr>
        <w:pStyle w:val="BodyText"/>
      </w:pPr>
      <w:r>
        <w:t xml:space="preserve">On the other hand, the administrative burden is staggering. Los Angeles has faced significant challenges regarding jail overcrowding and public safety management. Judges frequently engage in alternative dispute resolution programs, mental health court interventions, and diversionary tactics that aim to reduce recidivism rather than simply punish. This shift reflects a national trend but is particularly pronounced in Los Angeles due to its progressive political climate and the sheer scale of its correctional challenges. A Judge here must be innovative, often designing or adhering to local rules that prioritize rehabilitation alongside punishment.</w:t>
      </w:r>
    </w:p>
    <w:bookmarkEnd w:id="21"/>
    <w:bookmarkStart w:id="22" w:name="challenges-facing-the-judiciary"/>
    <w:p>
      <w:pPr>
        <w:pStyle w:val="Heading2"/>
      </w:pPr>
      <w:r>
        <w:t xml:space="preserve">Challenges Facing the Judiciary</w:t>
      </w:r>
    </w:p>
    <w:p>
      <w:pPr>
        <w:pStyle w:val="FirstParagraph"/>
      </w:pPr>
      <w:r>
        <w:t xml:space="preserve">The role of the Judge in United States Los Angeles is not without profound challenges. Budgetary constraints have frequently impacted the ability of courts to function efficiently, leading to delays that can undermine public trust. When cases languish for months or years, justice is perceived as inaccessible. Moreover, Judges in Los Angeles operate under intense media scrutiny. Given California’s status as the home of Hollywood and major news networks, high-profile cases involving celebrities or corporate giants often spill over into the courtroom before a</w:t>
      </w:r>
      <w:r>
        <w:t xml:space="preserve"> </w:t>
      </w:r>
      <w:r>
        <w:rPr>
          <w:bCs/>
          <w:b/>
        </w:rPr>
        <w:t xml:space="preserve">Judge</w:t>
      </w:r>
      <w:r>
        <w:t xml:space="preserve"> </w:t>
      </w:r>
      <w:r>
        <w:t xml:space="preserve">can effectively seal records or control narratives.</w:t>
      </w:r>
    </w:p>
    <w:p>
      <w:pPr>
        <w:pStyle w:val="BodyText"/>
      </w:pPr>
      <w:r>
        <w:t xml:space="preserve">This visibility demands a heightened sense of decorum and precision from every ruling. A single misstatement in an open court in Los Angeles can become national news within hours. Therefore, the modern Judge must possess not only legal knowledge but also media literacy and public relations awareness. They must communicate complex legal reasoning to a public that is often polarized by political ideologies prevalent in the region.</w:t>
      </w:r>
    </w:p>
    <w:bookmarkEnd w:id="22"/>
    <w:bookmarkStart w:id="23" w:name="conclusion"/>
    <w:p>
      <w:pPr>
        <w:pStyle w:val="Heading2"/>
      </w:pPr>
      <w:r>
        <w:t xml:space="preserve">Conclusion</w:t>
      </w:r>
    </w:p>
    <w:p>
      <w:pPr>
        <w:pStyle w:val="FirstParagraph"/>
      </w:pPr>
      <w:r>
        <w:t xml:space="preserve">In conclusion, the Judge in United States Los Angeles serves as a pivotal figure in maintaining the rule of law amidst chaos and change. The demands placed upon these judicial officers are immense, requiring a blend of legal expertise, administrative skill, and cultural sensitivity. As Los Angeles continues to grow and evolve, so too must its judiciary adapt to new societal pressures while remaining steadfast in its commitment to fairness and equity. The legacy of the courts in this city will be defined by how effectively its Judges balance the scales of justice for millions of residents who look upon them for resolution, protection, and truth. Ultimately, the Judge is not just a servant of statutes but a steward of democracy in one of America’s most vital cities.</w:t>
      </w:r>
    </w:p>
    <w:p>
      <w:pPr>
        <w:pStyle w:val="BodyText"/>
      </w:pPr>
      <w:r>
        <w:rPr>
          <w:bCs/>
          <w:b/>
        </w:rPr>
        <w:t xml:space="preserve">Essay Document</w:t>
      </w:r>
      <w:r>
        <w:br/>
      </w:r>
      <w:r>
        <w:t xml:space="preserve">Topic: Judicial Analysis in United States Los Angeles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United States Los Angeles</dc:title>
  <dc:creator/>
  <dc:language>en</dc:language>
  <cp:keywords/>
  <dcterms:created xsi:type="dcterms:W3CDTF">2026-07-29T19:52:29Z</dcterms:created>
  <dcterms:modified xsi:type="dcterms:W3CDTF">2026-07-29T19:52:29Z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