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Argentina</w:t>
      </w:r>
      <w:r>
        <w:t xml:space="preserve"> </w:t>
      </w:r>
      <w:r>
        <w:t xml:space="preserve">Córdoba</w:t>
      </w:r>
    </w:p>
    <w:bookmarkStart w:id="26" w:name="X5f5518419442787efcbe47cb6e7fc4a1e302105"/>
    <w:p>
      <w:pPr>
        <w:pStyle w:val="Heading1"/>
      </w:pPr>
      <w:r>
        <w:t xml:space="preserve">The Critical Role of the Laboratory Technician in Argentina Córdoba</w:t>
      </w:r>
    </w:p>
    <w:p>
      <w:pPr>
        <w:pStyle w:val="FirstParagraph"/>
      </w:pPr>
      <w:r>
        <w:t xml:space="preserve">In the evolving landscape of modern science, healthcare, and industrial quality control, few roles are as foundational yet frequently underestimated as that of the laboratory technician. In a vibrant and scientifically active region such as Argentina Córdoba this profession is not merely a job title but a cornerstone of public health infrastructure, agricultural innovation, and industrial safety. This essay explores the multifaceted responsibilities of the Laboratory Technician within the specific context of Argentina Córdoba highlighting why this role is indispensable to regional development.</w:t>
      </w:r>
    </w:p>
    <w:bookmarkStart w:id="20" w:name="Xaffae815afd89586d04fd33bd9c0c5de2f1cce2"/>
    <w:p>
      <w:pPr>
        <w:pStyle w:val="Heading2"/>
      </w:pPr>
      <w:r>
        <w:t xml:space="preserve">The Scientific Ecosystem in Argentina Córdoba</w:t>
      </w:r>
    </w:p>
    <w:p>
      <w:pPr>
        <w:pStyle w:val="FirstParagraph"/>
      </w:pPr>
      <w:r>
        <w:t xml:space="preserve">To understand the importance of the laboratory technician it is first necessary to contextualize their environment. Argentina Córdoba has long been recognized as one of the intellectual and scientific hubs of South America. Home to prestigious universities such as the Universidad Nacional de Córdoba (UNC) and a growing number of biotechnology parks research centers, and industrial complexes, the region hosts a dense network of academic and commercial laboratories. From food processing plants in the agricultural hinterlands to pharmaceutical manufacturing sites in urban centers these institutions rely heavily on precise analytical work. It is within this bustling ecosystem that the Laboratory Technician operates serving as the bridge between theoretical research and practical application.</w:t>
      </w:r>
    </w:p>
    <w:bookmarkEnd w:id="20"/>
    <w:bookmarkStart w:id="21" w:name="X4aac03034d73223d9033de97b1cf65fa750b310"/>
    <w:p>
      <w:pPr>
        <w:pStyle w:val="Heading2"/>
      </w:pPr>
      <w:r>
        <w:t xml:space="preserve">Core Responsibilities and Technical Proficiency</w:t>
      </w:r>
    </w:p>
    <w:p>
      <w:pPr>
        <w:pStyle w:val="FirstParagraph"/>
      </w:pPr>
      <w:r>
        <w:t xml:space="preserve">The primary function of a Laboratory Technician in Argentina Córdoba involves the meticulous execution of scientific experiments and tests. Unlike researchers who may design hypotheses or develop new methodologies technicians are often tasked with ensuring that daily operations run smoothly and accurately. This includes sample preparation, calibration of sophisticated instrumentation such as chromatographs spectrometers, and microscopes, as well as the accurate recording of data. In a region where food safety standards are strictly monitored for export purposes the technician’s ability to detect contaminants or verify nutritional content is directly linked to economic stability.</w:t>
      </w:r>
    </w:p>
    <w:p>
      <w:pPr>
        <w:pStyle w:val="BodyText"/>
      </w:pPr>
      <w:r>
        <w:t xml:space="preserve">Furthermore proficiency in laboratory information management systems (LIMS) has become increasingly vital. Technicians must not only handle physical samples but also manage digital records ensuring traceability and compliance with national regulatory bodies such as the National Food Technology Institute (INTA) and provincial health ministries. This dual competency in manual dexterity and digital literacy makes the modern Laboratory Technician a hybrid professional essential for maintaining integrity in scientific data.</w:t>
      </w:r>
    </w:p>
    <w:bookmarkEnd w:id="21"/>
    <w:bookmarkStart w:id="22" w:name="public-health-implications"/>
    <w:p>
      <w:pPr>
        <w:pStyle w:val="Heading2"/>
      </w:pPr>
      <w:r>
        <w:t xml:space="preserve">Public Health Implications</w:t>
      </w:r>
    </w:p>
    <w:p>
      <w:pPr>
        <w:pStyle w:val="FirstParagraph"/>
      </w:pPr>
      <w:r>
        <w:t xml:space="preserve">In Argentina Córdoba public health laboratories play a critical role in disease surveillance and response. Whether dealing with endemic vectors like Chagas disease or monitoring outbreaks of infectious illnesses laboratory technicians are on the front lines. Their rapid identification of pathogens through serological testing PCR amplification, or bacterial cultures allows public health officials to implement timely interventions. In rural areas surrounding Córdoba city access to reliable diagnostic services often depends on local clinics staffed by competent technicians who can perform initial screenings and refer complex cases when necessary.</w:t>
      </w:r>
    </w:p>
    <w:p>
      <w:pPr>
        <w:pStyle w:val="BodyText"/>
      </w:pPr>
      <w:r>
        <w:t xml:space="preserve">The trust placed in these professionals by the community is profound. A misstep in handling a sample or interpreting results can have cascading effects on patient care and community health safety. Therefore rigorous training ethical conduct and attention to detail are non-negotiable attributes for any Laboratory Technician working within this sector.</w:t>
      </w:r>
    </w:p>
    <w:bookmarkEnd w:id="22"/>
    <w:bookmarkStart w:id="23" w:name="X68f9984380a255f0f66546bf794d457e93d6f3f"/>
    <w:p>
      <w:pPr>
        <w:pStyle w:val="Heading2"/>
      </w:pPr>
      <w:r>
        <w:t xml:space="preserve">Agricultural and Industrial Contributions</w:t>
      </w:r>
    </w:p>
    <w:p>
      <w:pPr>
        <w:pStyle w:val="FirstParagraph"/>
      </w:pPr>
      <w:r>
        <w:t xml:space="preserve">Córdoba’s economy is heavily influenced by agriculture particularly soy wheat, corn, and livestock production. Laboratory technicians in agri-food laboratories ensure that products meet both domestic consumption standards and international export requirements. By analyzing soil samples for nutrient content they help optimize crop yields while testing food products for pesticide residues ensures compliance with global trade agreements.</w:t>
      </w:r>
    </w:p>
    <w:p>
      <w:pPr>
        <w:pStyle w:val="BodyText"/>
      </w:pPr>
      <w:r>
        <w:t xml:space="preserve">In the industrial sector including automotive electronics manufacturing prevalent in Córdoba’s technological corridor laboratory technicians conduct quality assurance tests. These might involve stress testing materials chemical analysis of alloys or electronic component durability checks. The precision demanded by these industries mirrors that required in clinical settings emphasizing the universality of technical excellence across different fields.</w:t>
      </w:r>
    </w:p>
    <w:bookmarkEnd w:id="23"/>
    <w:bookmarkStart w:id="24" w:name="challenges-and-professional-development"/>
    <w:p>
      <w:pPr>
        <w:pStyle w:val="Heading2"/>
      </w:pPr>
      <w:r>
        <w:t xml:space="preserve">Challenges and Professional Development</w:t>
      </w:r>
    </w:p>
    <w:p>
      <w:pPr>
        <w:pStyle w:val="FirstParagraph"/>
      </w:pPr>
      <w:r>
        <w:t xml:space="preserve">Despite their importance laboratory technicians in Argentina Córdoba often face challenges related to resource limitations funding constraints and professional recognition. Access to cutting-edge equipment may vary between well-funded university labs and smaller private clinics. Additionally there is sometimes a lack of clear career progression pathways which can lead to high turnover rates in certain sectors.</w:t>
      </w:r>
    </w:p>
    <w:p>
      <w:pPr>
        <w:pStyle w:val="BodyText"/>
      </w:pPr>
      <w:r>
        <w:t xml:space="preserve">To address these issues continuous education and professional development are crucial. Collaboration with universities for specialized courses certification programs in specific analytical techniques or safety protocols can enhance employability and job satisfaction. Moreover advocacy for better working conditions and recognition of the technical expertise involved is necessary to attract new talent to the field.</w:t>
      </w:r>
    </w:p>
    <w:bookmarkEnd w:id="24"/>
    <w:bookmarkStart w:id="25" w:name="conclusion"/>
    <w:p>
      <w:pPr>
        <w:pStyle w:val="Heading2"/>
      </w:pPr>
      <w:r>
        <w:t xml:space="preserve">Conclusion</w:t>
      </w:r>
    </w:p>
    <w:p>
      <w:pPr>
        <w:pStyle w:val="FirstParagraph"/>
      </w:pPr>
      <w:r>
        <w:t xml:space="preserve">In conclusion the Laboratory Technician in Argentina Córdoba represents a vital link in the chain of scientific discovery public health protection and industrial innovation. Their work underpins much of what makes this region a leader in science and technology within Latin America. Whether ensuring food safety supporting medical diagnoses or maintaining quality standards in manufacturing these professionals demonstrate that precision care and expertise are universal values transcending specific disciplinary boundaries.</w:t>
      </w:r>
    </w:p>
    <w:p>
      <w:pPr>
        <w:pStyle w:val="BodyText"/>
      </w:pPr>
      <w:r>
        <w:t xml:space="preserve">As Argentina Córdoba continues to grow its scientific capabilities investing in the training resources and recognition of laboratory technicians will remain essential. They are not just support staff; they are integral partners in building a healthier safer and more prosperous society. Recognizing their contributions is not just an academic exercise but a practical imperative for sustainable regional development.</w:t>
      </w:r>
    </w:p>
    <w:p>
      <w:pPr>
        <w:pStyle w:val="BodyText"/>
      </w:pPr>
      <w:r>
        <w:rPr>
          <w:iCs/>
          <w:i/>
        </w:rPr>
        <w:t xml:space="preserve">This document serves as an essay on the significance of Laboratory Technicians within the specific geographic and professional context of Argentina Córdoba.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Laboratory Technician in Argentina Córdoba</dc:title>
  <dc:creator/>
  <dc:language>en</dc:language>
  <cp:keywords/>
  <dcterms:created xsi:type="dcterms:W3CDTF">2026-07-29T20:27:23Z</dcterms:created>
  <dcterms:modified xsi:type="dcterms:W3CDTF">2026-07-29T20:27:23Z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