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Canada</w:t>
      </w:r>
      <w:r>
        <w:t xml:space="preserve"> </w:t>
      </w:r>
      <w:r>
        <w:t xml:space="preserve">Montreal</w:t>
      </w:r>
    </w:p>
    <w:bookmarkStart w:id="20" w:name="X8bab3acfb5158124854b6dd0d8e8c31807229c7"/>
    <w:p>
      <w:pPr>
        <w:pStyle w:val="Heading1"/>
      </w:pPr>
      <w:r>
        <w:t xml:space="preserve">The Vital Role of the Laboratory Technician in Canada Montreal</w:t>
      </w:r>
    </w:p>
    <w:p>
      <w:pPr>
        <w:pStyle w:val="FirstParagraph"/>
      </w:pPr>
      <w:r>
        <w:t xml:space="preserve">The modern healthcare and industrial infrastructure relies heavily on the precision, integrity, and technical expertise of laboratory professionals. Among these professionals, the Laboratory Technician plays a pivotal role as the backbone of diagnostic accuracy and scientific innovation. In Canada Montreal, a city known for its robust medical research sector and diverse cultural landscape, the position of Laboratory Technician is not merely an occupational choice but a critical contribution to public health safety and scientific advancement. This essay explores the multifaceted responsibilities, required competencies, regulatory environment, and future prospects of Laboratory Technicians within the specific context of Canada Montreal.</w:t>
      </w:r>
    </w:p>
    <w:p>
      <w:pPr>
        <w:pStyle w:val="BodyText"/>
      </w:pPr>
      <w:r>
        <w:t xml:space="preserve">To understand the significance of this role in Canada Montreal, one must first appreciate the dense concentration of healthcare facilities and research institutions that characterize Quebec’s largest city. From major university-affiliated hospitals such as McGill University Health Centre (MUHC) to community laboratories and private diagnostic centers, there is a constant demand for skilled personnel who can handle complex biological samples with care and efficiency. The Laboratory Technician in this region serves as the first line of defense in disease diagnosis, monitoring chronic conditions, and detecting emerging health threats. Their work ensures that physicians receive timely and accurate data, which directly influences patient outcomes across the diverse population of Canada Montreal.</w:t>
      </w:r>
    </w:p>
    <w:p>
      <w:pPr>
        <w:pStyle w:val="BodyText"/>
      </w:pPr>
      <w:r>
        <w:t xml:space="preserve">The daily responsibilities of a Laboratory Technician are varied and technically demanding. In Canada Montreal, technicians must be proficient in operating sophisticated analytical equipment used for hematology, clinical chemistry, microbiology, and immunology. This involves processing blood samples from patients ranging from infants to the elderly, ensuring that pre-analytical variables do not compromise the results. Furthermore, given the bilingual nature of Quebec society within Canada Montreal’s healthcare system, Laboratory Technicians must possess strong communication skills in both English and French. They often collaborate with international research teams and domestic colleagues alike, requiring them to document findings in precise scientific terminology while maintaining clear dialogue with nursing staff and pathologists.</w:t>
      </w:r>
    </w:p>
    <w:p>
      <w:pPr>
        <w:pStyle w:val="BodyText"/>
      </w:pPr>
      <w:r>
        <w:t xml:space="preserve">Education and certification are stringent requirements for practicing as a Laboratory Technician in this region. In Canada Montreal, aspiring technicians typically complete a college-level diploma program (DEC or AEC) from recognized institutions such as CEGEPs or universities offering technology programs. These programs provide rigorous training in microbiology, biochemistry, and quality assurance protocols. Upon graduation, candidates must register with the Ordre des technologistes et technologues médicaux du Québec (OTTMQ). This regulatory body ensures that only qualified individuals practice medicine-related technologies in Quebec. The adherence to these standards is crucial for maintaining trust in the healthcare system and ensuring that every test conducted in Canada Montreal meets national and provincial safety guidelines.</w:t>
      </w:r>
    </w:p>
    <w:p>
      <w:pPr>
        <w:pStyle w:val="BodyText"/>
      </w:pPr>
      <w:r>
        <w:t xml:space="preserve">Beyond technical skills, the Laboratory Technician role demands a high degree of ethical responsibility and attention to detail. In the fast-paced environment of hospitals in Canada Montreal, where turnaround times for critical tests can mean the difference between life and death, accuracy is paramount. Technicians must adhere strictly to infection control protocols to prevent contamination and ensure workplace safety. Additionally, they play a significant role in quality improvement initiatives by participating in proficiency testing and validating new methodologies as technology evolves. This continuous engagement with best practices helps maintain the high standard of care expected by patients in one of Canada’s most progressive healthcare markets.</w:t>
      </w:r>
    </w:p>
    <w:p>
      <w:pPr>
        <w:pStyle w:val="BodyText"/>
      </w:pPr>
      <w:r>
        <w:t xml:space="preserve">The economic and social impact of Laboratory Technicians extends beyond individual patient care. In the broader context of Canada Montreal, these professionals contribute significantly to public health surveillance and epidemiological research. During public health crises, such as the recent global pandemic, Laboratory Technicians were at the forefront of testing populations for infectious diseases. Their ability to scale operations quickly and manage high volumes of samples was instrumental in shaping government policies and containment strategies in Montreal. This experience has highlighted the resilience and adaptability required of technicians operating in a major Canadian urban center.</w:t>
      </w:r>
    </w:p>
    <w:p>
      <w:pPr>
        <w:pStyle w:val="BodyText"/>
      </w:pPr>
      <w:r>
        <w:t xml:space="preserve">Looking toward the future, the role of the Laboratory Technician in Canada Montreal is poised for evolution driven by technological advancements. Automation and artificial intelligence are increasingly integrated into laboratory workflows, shifting the technician’s focus from manual repetitive tasks to data analysis and oversight. This shift requires technicians to be digitally literate and adaptable to new software systems while retaining their core analytical skills. Furthermore, as personalized medicine gains traction in research hubs located in Montreal’s Golden Square Mile area, Laboratory Technicians will likely engage more closely with genetic testing and molecular diagnostics, offering more tailored insights for patient treatment plans.</w:t>
      </w:r>
    </w:p>
    <w:p>
      <w:pPr>
        <w:pStyle w:val="BodyText"/>
      </w:pPr>
      <w:r>
        <w:t xml:space="preserve">In conclusion, the Laboratory Technician is an indispensable asset to the healthcare ecosystem in Canada Montreal. Their expertise ensures that diagnostic services are reliable, efficient, and accessible to a multicultural population. By adhering to strict regulatory standards set by organizations like the OTTMQ and embracing continuous professional development through education, these technicians uphold the integrity of medical science in Quebec. As technology advances and public health needs evolve, the demand for skilled Laboratory Technicians will continue to grow. Their dedication not only supports individual patient well-being but also strengthens the overall public health infrastructure of Canada Montreal, reinforcing their status as essential workers in a vital sector.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Laboratory Technician in Canada Montreal</dc:title>
  <dc:creator/>
  <dc:language>en</dc:language>
  <cp:keywords/>
  <dcterms:created xsi:type="dcterms:W3CDTF">2026-07-29T03:33:33Z</dcterms:created>
  <dcterms:modified xsi:type="dcterms:W3CDTF">2026-07-29T03:33:33Z</dcterms:modified>
</cp:coreProperties>
</file>

<file path=docProps/custom.xml><?xml version="1.0" encoding="utf-8"?>
<Properties xmlns="http://schemas.openxmlformats.org/officeDocument/2006/custom-properties" xmlns:vt="http://schemas.openxmlformats.org/officeDocument/2006/docPropsVTypes"/>
</file>