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Beijing</w:t>
      </w:r>
    </w:p>
    <w:bookmarkStart w:id="25" w:name="X923325f6b0db068d560576f1ef6d239c66b355c"/>
    <w:p>
      <w:pPr>
        <w:pStyle w:val="Heading1"/>
      </w:pPr>
      <w:r>
        <w:t xml:space="preserve">The Critical Role of the Laboratory Technician in China Beijing</w:t>
      </w:r>
    </w:p>
    <w:p>
      <w:pPr>
        <w:pStyle w:val="FirstParagraph"/>
      </w:pPr>
      <w:r>
        <w:t xml:space="preserve">In the rapidly evolving landscape of modern scientific inquiry and industrial innovation, few roles are as pivotal yet often underappreciated as that of the laboratory technician. Nowhere is this role more dynamic and essential than in China Beijing, a city that has transformed itself into a global powerhouse for research, development, and technological advancement. As Beijing cements its status not merely as the political capital of China but also as its scientific hub, the demand for skilled laboratory technicians has skyrocketed. This essay explores the multifaceted responsibilities of laboratory technicians within this unique geopolitical and economic context, highlighting how their work underpins advancements in healthcare, environmental science, and biotechnology across one of Asia’s most bustling metropolises.</w:t>
      </w:r>
    </w:p>
    <w:bookmarkStart w:id="20" w:name="X4cc71d8dfea49429d1821e1c66511345afaa9a0"/>
    <w:p>
      <w:pPr>
        <w:pStyle w:val="Heading2"/>
      </w:pPr>
      <w:r>
        <w:t xml:space="preserve">The Strategic Importance of China Beijing as a Scientific Hub</w:t>
      </w:r>
    </w:p>
    <w:p>
      <w:pPr>
        <w:pStyle w:val="FirstParagraph"/>
      </w:pPr>
      <w:r>
        <w:t xml:space="preserve">To understand the significance of the laboratory technician in China Beijing, one must first appreciate the city’s strategic positioning. Over the past two decades, Beijing has invested heavily in infrastructure that supports high-level research. Areas such as Zhongguancun, often referred to as "China’s Silicon Valley," have become synonymous with innovation. Furthermore, the establishment of numerous national laboratories and universities within China Beijing has created a dense ecosystem of scientific activity. From the prestigious Tsinghua University to the Chinese Academy of Sciences, institutions here are at the forefront of global research. In this environment, the laboratory technician is not just an assistant but a crucial component of the scientific machinery, ensuring that data collection and analysis proceed with precision and speed.</w:t>
      </w:r>
    </w:p>
    <w:bookmarkEnd w:id="20"/>
    <w:bookmarkStart w:id="21" w:name="X5f36998da2a71b65282892490e10843f7633b9c"/>
    <w:p>
      <w:pPr>
        <w:pStyle w:val="Heading2"/>
      </w:pPr>
      <w:r>
        <w:t xml:space="preserve">Core Responsibilities and Technical Expertise</w:t>
      </w:r>
    </w:p>
    <w:p>
      <w:pPr>
        <w:pStyle w:val="FirstParagraph"/>
      </w:pPr>
      <w:r>
        <w:t xml:space="preserve">The daily duties of a laboratory technician in China Beijing are diverse and demanding. They serve as the operational backbone of research projects, handling everything from sample preparation to complex instrument calibration. In pharmaceutical research, which is a major sector in Beijing due to the city’s strong ties with global healthcare providers, technicians must adhere to strict Good Laboratory Practice (GLP) standards. This involves meticulous record-keeping and ensuring that every experiment can be replicated with exact accuracy. Whether working in clinical diagnostics or materials science, these professionals must possess a deep understanding of chemical interactions, biological processes, and physical measurements.</w:t>
      </w:r>
    </w:p>
    <w:p>
      <w:pPr>
        <w:pStyle w:val="BodyText"/>
      </w:pPr>
      <w:r>
        <w:t xml:space="preserve">Moreover, the technological sophistication of laboratories in China Beijing requires technicians to be proficient with advanced machinery. Automated analyzers, high-performance liquid chromatography (HPLC) systems, and next-generation sequencing tools are commonplace. A laboratory technician must not only operate these machines but also troubleshoot issues that arise during high-stakes experiments. Their ability to maintain equipment and interpret preliminary data allows senior scientists to focus on hypothesis generation and strategic direction. Thus, the technical expertise of these technicians directly influences the efficiency and success rate of research initiatives.</w:t>
      </w:r>
    </w:p>
    <w:bookmarkEnd w:id="21"/>
    <w:bookmarkStart w:id="22" w:name="X6fdfd45e4df567c8704471732bfa930d14959a8"/>
    <w:p>
      <w:pPr>
        <w:pStyle w:val="Heading2"/>
      </w:pPr>
      <w:r>
        <w:t xml:space="preserve">The Role in Public Health and Environmental Monitoring</w:t>
      </w:r>
    </w:p>
    <w:p>
      <w:pPr>
        <w:pStyle w:val="FirstParagraph"/>
      </w:pPr>
      <w:r>
        <w:t xml:space="preserve">One of the most visible contributions of laboratory technicians in China Beijing is their role in public health management. Following global health challenges, there has been an increased emphasis on rapid diagnostic capabilities within the city. Technicians play a vital role in testing environments, processing thousands of samples daily to monitor disease outbreaks and ensure food safety standards are met. Given Beijing’s large population density, the speed and accuracy provided by these technicians are critical for public welfare.</w:t>
      </w:r>
    </w:p>
    <w:p>
      <w:pPr>
        <w:pStyle w:val="BodyText"/>
      </w:pPr>
      <w:r>
        <w:t xml:space="preserve">Additionally, environmental science is a growing field of focus in China Beijing as the city strives to maintain ecological balance amidst urbanization. Laboratory technicians are employed extensively in monitoring air and water quality. They collect samples from various locations across the municipality and analyze them for pollutants such as particulate matter or heavy metals. The data they generate informs policy decisions aimed at reducing carbon footprints and improving living conditions. In this context, the laboratory technician acts as a guardian of public health, translating raw environmental data into actionable insights for government regulators.</w:t>
      </w:r>
    </w:p>
    <w:bookmarkEnd w:id="22"/>
    <w:bookmarkStart w:id="23" w:name="ethical-standards-and-quality-control"/>
    <w:p>
      <w:pPr>
        <w:pStyle w:val="Heading2"/>
      </w:pPr>
      <w:r>
        <w:t xml:space="preserve">Ethical Standards and Quality Control</w:t>
      </w:r>
    </w:p>
    <w:p>
      <w:pPr>
        <w:pStyle w:val="FirstParagraph"/>
      </w:pPr>
      <w:r>
        <w:t xml:space="preserve">In the high-pressure environment of Beijing’s research sector, ethical conduct and quality control are paramount. Laboratory technicians are the first line of defense against experimental error or misconduct. They must rigorously follow protocols to ensure that results are unbiased and reliable. In China Beijing, where international collaboration is increasingly common, maintaining these high standards is essential for global credibility. Technicians often participate in internal audits and external inspections, ensuring that their facilities comply with both local regulations and international norms such as ISO certifications.</w:t>
      </w:r>
    </w:p>
    <w:bookmarkEnd w:id="23"/>
    <w:bookmarkStart w:id="24" w:name="conclusion"/>
    <w:p>
      <w:pPr>
        <w:pStyle w:val="Heading2"/>
      </w:pPr>
      <w:r>
        <w:t xml:space="preserve">Conclusion</w:t>
      </w:r>
    </w:p>
    <w:p>
      <w:pPr>
        <w:pStyle w:val="FirstParagraph"/>
      </w:pPr>
      <w:r>
        <w:t xml:space="preserve">In conclusion, the laboratory technician in China Beijing occupies a position of significant importance within the broader scientific community. They are not merely support staff but integral partners in innovation, driving progress in medicine, environmental sustainability, and technology. As China Beijing continues to assert itself as a global leader in science and technology, the demand for skilled professionals who can manage complex laboratory operations will only grow. Recognizing and supporting these individuals is essential for sustaining the city’s momentum toward a future defined by scientific excellence and societal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China Beijing</dc:title>
  <dc:creator/>
  <dc:language>en</dc:language>
  <cp:keywords/>
  <dcterms:created xsi:type="dcterms:W3CDTF">2026-07-29T07:39:27Z</dcterms:created>
  <dcterms:modified xsi:type="dcterms:W3CDTF">2026-07-29T07:39:27Z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