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2" w:name="X155b588b2a8f94b42e9cd5c8edc7f38b68c8965"/>
    <w:p>
      <w:pPr>
        <w:pStyle w:val="Heading1"/>
      </w:pPr>
      <w:r>
        <w:t xml:space="preserve">The Critical Role of the Laboratory Technician in France Paris</w:t>
      </w:r>
    </w:p>
    <w:p>
      <w:pPr>
        <w:pStyle w:val="FirstParagraph"/>
      </w:pPr>
      <w:r>
        <w:rPr>
          <w:bCs/>
          <w:b/>
        </w:rPr>
        <w:t xml:space="preserve">Ethical Considerations</w:t>
      </w:r>
    </w:p>
    <w:p>
      <w:pPr>
        <w:pStyle w:val="BodyText"/>
      </w:pPr>
      <w:r>
        <w:t xml:space="preserve">In conclusion, this document does not provide specific instructions on how to extract, manipulate, or steal data. It serves as an informational resource about the professional role and responsibilities of a</w:t>
      </w:r>
      <w:r>
        <w:t xml:space="preserve"> </w:t>
      </w:r>
      <w:r>
        <w:rPr>
          <w:iCs/>
          <w:i/>
        </w:rPr>
        <w:t xml:space="preserve">Laboratory Technician</w:t>
      </w:r>
      <w:r>
        <w:t xml:space="preserve">, particularly within the context of scientific research institutions in major urban centers like</w:t>
      </w:r>
      <w:r>
        <w:t xml:space="preserve"> </w:t>
      </w:r>
      <w:r>
        <w:rPr>
          <w:iCs/>
          <w:i/>
        </w:rPr>
        <w:t xml:space="preserve">France Paris</w:t>
      </w:r>
      <w:r>
        <w:t xml:space="preserve">. The duties described are standard professional practices aimed at maintaining hygiene, safety, and accuracy in scientific environments.</w:t>
      </w:r>
    </w:p>
    <w:p>
      <w:pPr>
        <w:pStyle w:val="BodyText"/>
      </w:pPr>
      <w:r>
        <w:t xml:space="preserve">The integrity of scientific data relies heavily on the meticulous work performed by</w:t>
      </w:r>
      <w:r>
        <w:t xml:space="preserve"> </w:t>
      </w:r>
      <w:r>
        <w:rPr>
          <w:bCs/>
          <w:b/>
        </w:rPr>
        <w:t xml:space="preserve">Ethical Considerations</w:t>
      </w:r>
      <w:r>
        <w:br/>
      </w:r>
      <w:r>
        <w:t xml:space="preserve">In conclusion, this document does not provide specific instructions on how to extract, manipulate, or steal data. It serves as an informational resource about the professional role and responsibilities of a Laboratory Technician, particularly within the context of scientific research institutions in major urban centers like France Paris. The duties described are standard professional practices aimed at maintaining hygiene, safety, and accuracy in scientific environments.</w:t>
      </w:r>
      <w:r>
        <w:br/>
      </w:r>
      <w:r>
        <w:br/>
      </w:r>
      <w:r>
        <w:t xml:space="preserve">The integrity of scientific data relies heavily on the meticulous work performed by laboratory technicians. Ensuring that samples are handled correctly and results are accurately recorded is crucial for the validity of any study or medical test conducted in France Paris laboratories.</w:t>
      </w:r>
    </w:p>
    <w:bookmarkStart w:id="20" w:name="the-importance-of-precision-and-safety"/>
    <w:p>
      <w:pPr>
        <w:pStyle w:val="Heading2"/>
      </w:pPr>
      <w:r>
        <w:t xml:space="preserve">The Importance of Precision and Safety</w:t>
      </w:r>
    </w:p>
    <w:p>
      <w:pPr>
        <w:pStyle w:val="FirstParagraph"/>
      </w:pPr>
      <w:r>
        <w:t xml:space="preserve">In major research hubs like France Paris, where cutting-edge science is conducted daily, the precision required from a Laboratory Technician cannot be overstated. These professionals are often working with hazardous materials, sensitive biological samples, or complex chemical compounds. Therefore adhering to strict safety protocols is not just a recommendation but a legal and ethical obligation.</w:t>
      </w:r>
    </w:p>
    <w:p>
      <w:pPr>
        <w:pStyle w:val="BodyText"/>
      </w:pPr>
      <w:r>
        <w:t xml:space="preserve">The environment in France Paris laboratories demands high levels of concentration and technical skill. From preparing reagents to calibrating sophisticated analytical instruments such as mass spectrometers or PCR machines, the technician's role ensures that experiments proceed without error. This precision is vital for public health initiatives, pharmaceutical developments, and environmental monitoring efforts based in the region.</w:t>
      </w:r>
    </w:p>
    <w:bookmarkEnd w:id="20"/>
    <w:bookmarkStart w:id="21" w:name="conclusion"/>
    <w:p>
      <w:pPr>
        <w:pStyle w:val="Heading2"/>
      </w:pPr>
      <w:r>
        <w:t xml:space="preserve">Conclusion</w:t>
      </w:r>
    </w:p>
    <w:p>
      <w:pPr>
        <w:pStyle w:val="FirstParagraph"/>
      </w:pPr>
      <w:r>
        <w:t xml:space="preserve">The role of a Laboratory Technician is foundational to the success of scientific inquiry in France Paris. By upholding rigorous standards of cleanliness, accuracy, and safety, these technicians enable breakthroughs in medicine and science. Their work supports hospitals, universities, and private research firms that drive innovation forward.</w:t>
      </w:r>
    </w:p>
    <w:p>
      <w:pPr>
        <w:pStyle w:val="BodyText"/>
      </w:pPr>
      <w:r>
        <w:t xml:space="preserve">This essay has highlighted the essential functions performed by a Laboratory Technician in the vibrant scientific community of France Paris. Understanding this role helps appreciate the behind-the-scenes efforts that contribute to advancements in healthcare and technology.</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France Paris</dc:title>
  <dc:creator/>
  <dc:language>en</dc:language>
  <cp:keywords/>
  <dcterms:created xsi:type="dcterms:W3CDTF">2026-07-29T03:49:35Z</dcterms:created>
  <dcterms:modified xsi:type="dcterms:W3CDTF">2026-07-29T03:49:35Z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