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Laboratory</w:t>
      </w:r>
      <w:r>
        <w:t xml:space="preserve"> </w:t>
      </w:r>
      <w:r>
        <w:t xml:space="preserve">Technician</w:t>
      </w:r>
      <w:r>
        <w:t xml:space="preserve"> </w:t>
      </w:r>
      <w:r>
        <w:t xml:space="preserve">in</w:t>
      </w:r>
      <w:r>
        <w:t xml:space="preserve"> </w:t>
      </w:r>
      <w:r>
        <w:t xml:space="preserve">Germany</w:t>
      </w:r>
      <w:r>
        <w:t xml:space="preserve"> </w:t>
      </w:r>
      <w:r>
        <w:t xml:space="preserve">Berlin</w:t>
      </w:r>
    </w:p>
    <w:bookmarkStart w:id="20" w:name="X2ed5d0f69c8fa969a6136ec4652c3412aae058c"/>
    <w:p>
      <w:pPr>
        <w:pStyle w:val="Heading1"/>
      </w:pPr>
      <w:r>
        <w:t xml:space="preserve">The Critical Role of the Laboratory Technician in the Scientific Landscape of Germany Berlin</w:t>
      </w:r>
    </w:p>
    <w:p>
      <w:pPr>
        <w:pStyle w:val="FirstParagraph"/>
      </w:pPr>
      <w:r>
        <w:t xml:space="preserve">In the rapidly evolving global landscape of science and technology, precision, reliability, and innovation stand as the pillars upon which modern medical diagnostics, pharmaceutical development, and environmental safety are built. At the heart of this intricate machinery lies a crucial professional figure: the Laboratory Technician. Nowhere is this role more pivotal or highly regulated than in Germany Berlin. As one of Europe’s leading hubs for biotechnology, life sciences, and industrial research, Berlin offers a unique ecosystem where the duties of a</w:t>
      </w:r>
      <w:r>
        <w:t xml:space="preserve"> </w:t>
      </w:r>
      <w:r>
        <w:rPr>
          <w:bCs/>
          <w:b/>
        </w:rPr>
        <w:t xml:space="preserve">Laboratory Technician</w:t>
      </w:r>
      <w:r>
        <w:t xml:space="preserve"> </w:t>
      </w:r>
      <w:r>
        <w:t xml:space="preserve">are defined by stringent German standards (Normen) and an unwavering commitment to quality. This essay explores the multifaceted responsibilities, professional requirements, and cultural significance of being a</w:t>
      </w:r>
      <w:r>
        <w:t xml:space="preserve"> </w:t>
      </w:r>
      <w:r>
        <w:rPr>
          <w:bCs/>
          <w:b/>
        </w:rPr>
        <w:t xml:space="preserve">Laboratory Technician</w:t>
      </w:r>
      <w:r>
        <w:t xml:space="preserve"> </w:t>
      </w:r>
      <w:r>
        <w:t xml:space="preserve">within the vibrant scientific community of</w:t>
      </w:r>
      <w:r>
        <w:t xml:space="preserve"> </w:t>
      </w:r>
      <w:r>
        <w:rPr>
          <w:bCs/>
          <w:b/>
        </w:rPr>
        <w:t xml:space="preserve">Germany Berlin</w:t>
      </w:r>
      <w:r>
        <w:t xml:space="preserve">.</w:t>
      </w:r>
    </w:p>
    <w:p>
      <w:pPr>
        <w:pStyle w:val="BodyText"/>
      </w:pPr>
      <w:r>
        <w:t xml:space="preserve">To understand the position fully, one must first appreciate the specific context of its location.</w:t>
      </w:r>
      <w:r>
        <w:t xml:space="preserve"> </w:t>
      </w:r>
      <w:r>
        <w:rPr>
          <w:bCs/>
          <w:b/>
        </w:rPr>
        <w:t xml:space="preserve">Germany Berlin</w:t>
      </w:r>
      <w:r>
        <w:t xml:space="preserve"> </w:t>
      </w:r>
      <w:r>
        <w:t xml:space="preserve">is not merely a geographic point on a map; it is a dynamic metropolis that has transformed itself into an "Startup Capital" for biotech and health tech in Europe. Home to major institutions such as the Charité – Universitätsmedizin Berlin, one of the largest university hospitals in Europe, alongside numerous small-to-medium enterprises (SMEs) and research centers like those affiliated with the Max Planck Society or Fraunhofer Society, the demand for skilled technical personnel is immense. In this environment, a</w:t>
      </w:r>
      <w:r>
        <w:t xml:space="preserve"> </w:t>
      </w:r>
      <w:r>
        <w:rPr>
          <w:bCs/>
          <w:b/>
        </w:rPr>
        <w:t xml:space="preserve">Laboratory Technician</w:t>
      </w:r>
      <w:r>
        <w:t xml:space="preserve"> </w:t>
      </w:r>
      <w:r>
        <w:t xml:space="preserve">is not just a support staff member but an integral component of the research value chain. The high density of scientific institutions in</w:t>
      </w:r>
      <w:r>
        <w:t xml:space="preserve"> </w:t>
      </w:r>
      <w:r>
        <w:rPr>
          <w:bCs/>
          <w:b/>
        </w:rPr>
        <w:t xml:space="preserve">Germany Berlin</w:t>
      </w:r>
      <w:r>
        <w:t xml:space="preserve"> </w:t>
      </w:r>
      <w:r>
        <w:t xml:space="preserve">creates a competitive yet collaborative atmosphere where technical excellence is rewarded and strictly monitored.</w:t>
      </w:r>
    </w:p>
    <w:p>
      <w:pPr>
        <w:pStyle w:val="BodyText"/>
      </w:pPr>
      <w:r>
        <w:t xml:space="preserve">The primary responsibilities of a</w:t>
      </w:r>
      <w:r>
        <w:t xml:space="preserve"> </w:t>
      </w:r>
      <w:r>
        <w:rPr>
          <w:bCs/>
          <w:b/>
        </w:rPr>
        <w:t xml:space="preserve">Laboratory Technician</w:t>
      </w:r>
      <w:r>
        <w:t xml:space="preserve"> </w:t>
      </w:r>
      <w:r>
        <w:t xml:space="preserve">vary depending on the sector—be it clinical diagnostics, pharmaceutical quality control, or academic research. However, common threads bind these roles together. The core duty involves the precise preparation and analysis of samples. Whether handling blood samples in a clinical setting to detect pathogens or analyzing chemical compounds in a pharmaceutical lab to ensure drug purity, the</w:t>
      </w:r>
      <w:r>
        <w:t xml:space="preserve"> </w:t>
      </w:r>
      <w:r>
        <w:rPr>
          <w:bCs/>
          <w:b/>
        </w:rPr>
        <w:t xml:space="preserve">Laboratory Technician</w:t>
      </w:r>
      <w:r>
        <w:t xml:space="preserve"> </w:t>
      </w:r>
      <w:r>
        <w:t xml:space="preserve">must adhere to rigorous protocols known as Standard Operating Procedures (SOPs). In</w:t>
      </w:r>
      <w:r>
        <w:t xml:space="preserve"> </w:t>
      </w:r>
      <w:r>
        <w:rPr>
          <w:bCs/>
          <w:b/>
        </w:rPr>
        <w:t xml:space="preserve">Germany Berlin</w:t>
      </w:r>
      <w:r>
        <w:t xml:space="preserve">, compliance with quality management systems such as ISO 9001 and DIN EN ISO/IEC 17025 is mandatory for most accredited laboratories. This means that every action taken by the technician, from pipetting microliters of reagent to calibrating complex spectrometers, is documented and traceable. The emphasis on documentation reflects the German cultural value of thoroughness (*Gründlichkeit*), ensuring that results are reproducible and legally defensible.</w:t>
      </w:r>
    </w:p>
    <w:p>
      <w:pPr>
        <w:pStyle w:val="BodyText"/>
      </w:pPr>
      <w:r>
        <w:t xml:space="preserve">Beyond technical execution, the role requires a sophisticated understanding of safety regulations.</w:t>
      </w:r>
      <w:r>
        <w:t xml:space="preserve"> </w:t>
      </w:r>
      <w:r>
        <w:rPr>
          <w:bCs/>
          <w:b/>
        </w:rPr>
        <w:t xml:space="preserve">Germany Berlin</w:t>
      </w:r>
      <w:r>
        <w:t xml:space="preserve"> </w:t>
      </w:r>
      <w:r>
        <w:t xml:space="preserve">has some of the strictest occupational health and safety laws in the world. A</w:t>
      </w:r>
      <w:r>
        <w:t xml:space="preserve"> </w:t>
      </w:r>
      <w:r>
        <w:rPr>
          <w:bCs/>
          <w:b/>
        </w:rPr>
        <w:t xml:space="preserve">Laboratory Technician</w:t>
      </w:r>
      <w:r>
        <w:t xml:space="preserve"> </w:t>
      </w:r>
      <w:r>
        <w:t xml:space="preserve">must be well-versed in laboratory safety standards, including proper handling of hazardous materials (Gefahrstoffe), waste disposal protocols, and emergency response procedures. The integration of these safety measures is not viewed as bureaucratic overhead but as a fundamental ethical obligation to protect colleagues, the public, and the environment. This rigorous approach to safety creates a work culture where caution and responsibility are paramount traits for any aspiring technician.</w:t>
      </w:r>
    </w:p>
    <w:p>
      <w:pPr>
        <w:pStyle w:val="BodyText"/>
      </w:pPr>
      <w:r>
        <w:t xml:space="preserve">The educational background required to enter this profession in</w:t>
      </w:r>
      <w:r>
        <w:t xml:space="preserve"> </w:t>
      </w:r>
      <w:r>
        <w:rPr>
          <w:bCs/>
          <w:b/>
        </w:rPr>
        <w:t xml:space="preserve">Germany Berlin</w:t>
      </w:r>
      <w:r>
        <w:t xml:space="preserve"> </w:t>
      </w:r>
      <w:r>
        <w:t xml:space="preserve">is equally demanding. Typically, employers seek candidates with a formal vocational training known as an "Ausbildung" as a Medical Technical Laboratory Assistant (MTRA) or Chemical Technical Assistant (CTA). Alternatively, university degrees in laboratory science or biotechnology are highly valued. The German dual education system often plays a significant role here, allowing technicians to gain theoretical knowledge alongside practical apprenticeships. This blend of theory and practice ensures that the</w:t>
      </w:r>
      <w:r>
        <w:t xml:space="preserve"> </w:t>
      </w:r>
      <w:r>
        <w:rPr>
          <w:bCs/>
          <w:b/>
        </w:rPr>
        <w:t xml:space="preserve">Laboratory Technician</w:t>
      </w:r>
      <w:r>
        <w:t xml:space="preserve"> </w:t>
      </w:r>
      <w:r>
        <w:t xml:space="preserve">entering the workforce in</w:t>
      </w:r>
      <w:r>
        <w:t xml:space="preserve"> </w:t>
      </w:r>
      <w:r>
        <w:rPr>
          <w:bCs/>
          <w:b/>
        </w:rPr>
        <w:t xml:space="preserve">Germany Berlin</w:t>
      </w:r>
      <w:r>
        <w:t xml:space="preserve"> </w:t>
      </w:r>
      <w:r>
        <w:t xml:space="preserve">is not only knowledgeable about scientific principles but also proficient in modern laboratory instrumentation, including High-Performance Liquid Chromatography (HPLC), Mass Spectrometry, and automated analyzers. Furthermore, as</w:t>
      </w:r>
      <w:r>
        <w:t xml:space="preserve"> </w:t>
      </w:r>
      <w:r>
        <w:rPr>
          <w:bCs/>
          <w:b/>
        </w:rPr>
        <w:t xml:space="preserve">Germany Berlin</w:t>
      </w:r>
      <w:r>
        <w:t xml:space="preserve">'s scientific community is international, proficiency in English is often required for reading literature and communicating with global teams, while German language skills are essential for navigating local regulations and integrating into the workplace culture.</w:t>
      </w:r>
    </w:p>
    <w:p>
      <w:pPr>
        <w:pStyle w:val="BodyText"/>
      </w:pPr>
      <w:r>
        <w:t xml:space="preserve">The impact of the</w:t>
      </w:r>
      <w:r>
        <w:t xml:space="preserve"> </w:t>
      </w:r>
      <w:r>
        <w:rPr>
          <w:bCs/>
          <w:b/>
        </w:rPr>
        <w:t xml:space="preserve">Laboratory Technician</w:t>
      </w:r>
      <w:r>
        <w:t xml:space="preserve"> </w:t>
      </w:r>
      <w:r>
        <w:t xml:space="preserve">extends far beyond the four walls of their specific lab. In a city like</w:t>
      </w:r>
      <w:r>
        <w:t xml:space="preserve"> </w:t>
      </w:r>
      <w:r>
        <w:rPr>
          <w:bCs/>
          <w:b/>
        </w:rPr>
        <w:t xml:space="preserve">Germany Berlin</w:t>
      </w:r>
      <w:r>
        <w:t xml:space="preserve">, where public health concerns such as pandemic response, antibiotic resistance, and environmental pollution are at the forefront of political and social discourse, the work performed by these technicians has direct societal implications. Accurate diagnostic testing saves lives; precise quality control ensures medication safety; reliable environmental monitoring protects biodiversity. The</w:t>
      </w:r>
      <w:r>
        <w:t xml:space="preserve"> </w:t>
      </w:r>
      <w:r>
        <w:rPr>
          <w:bCs/>
          <w:b/>
        </w:rPr>
        <w:t xml:space="preserve">Laboratory Technician</w:t>
      </w:r>
      <w:r>
        <w:t xml:space="preserve"> </w:t>
      </w:r>
      <w:r>
        <w:t xml:space="preserve">thus serves as a guardian of public trust in science. Their meticulous work underpins the decisions made by doctors, policymakers, and industry leaders.</w:t>
      </w:r>
    </w:p>
    <w:p>
      <w:pPr>
        <w:pStyle w:val="BodyText"/>
      </w:pPr>
      <w:r>
        <w:t xml:space="preserve">Furthermore, the professional trajectory for a</w:t>
      </w:r>
      <w:r>
        <w:t xml:space="preserve"> </w:t>
      </w:r>
      <w:r>
        <w:rPr>
          <w:bCs/>
          <w:b/>
        </w:rPr>
        <w:t xml:space="preserve">Laboratory Technician</w:t>
      </w:r>
      <w:r>
        <w:t xml:space="preserve"> </w:t>
      </w:r>
      <w:r>
        <w:t xml:space="preserve">in</w:t>
      </w:r>
      <w:r>
        <w:t xml:space="preserve"> </w:t>
      </w:r>
      <w:r>
        <w:rPr>
          <w:bCs/>
          <w:b/>
        </w:rPr>
        <w:t xml:space="preserve">Germany Berlin</w:t>
      </w:r>
      <w:r>
        <w:t xml:space="preserve">s offers opportunities for continuous development. The region's vibrant economy supports lifelong learning initiatives. Technicians often have the chance to specialize in niche areas such as genomics, immunology, or materials science. Networking events, conferences, and workshops are frequent in the city’s scientific hubs, allowing technicians to stay abreast of technological advancements. This culture of continuous improvement ensures that the workforce remains agile and adaptable to new scientific challenges.</w:t>
      </w:r>
    </w:p>
    <w:p>
      <w:pPr>
        <w:pStyle w:val="BodyText"/>
      </w:pPr>
      <w:r>
        <w:t xml:space="preserve">In conclusion, the role of a</w:t>
      </w:r>
      <w:r>
        <w:t xml:space="preserve"> </w:t>
      </w:r>
      <w:r>
        <w:rPr>
          <w:bCs/>
          <w:b/>
        </w:rPr>
        <w:t xml:space="preserve">Laboratory Technician</w:t>
      </w:r>
      <w:r>
        <w:t xml:space="preserve"> </w:t>
      </w:r>
      <w:r>
        <w:t xml:space="preserve">in</w:t>
      </w:r>
      <w:r>
        <w:t xml:space="preserve"> </w:t>
      </w:r>
      <w:r>
        <w:rPr>
          <w:bCs/>
          <w:b/>
        </w:rPr>
        <w:t xml:space="preserve">Germany Berlin</w:t>
      </w:r>
      <w:r>
        <w:t xml:space="preserve"> </w:t>
      </w:r>
      <w:r>
        <w:t xml:space="preserve">is one of critical importance, characterized by high standards, rigorous regulation, and significant societal impact. It is a profession that demands precision, integrity, and continuous learning. Within the bustling scientific ecosystem of</w:t>
      </w:r>
      <w:r>
        <w:t xml:space="preserve"> </w:t>
      </w:r>
      <w:r>
        <w:rPr>
          <w:bCs/>
          <w:b/>
        </w:rPr>
        <w:t xml:space="preserve">Germany Berlin</w:t>
      </w:r>
      <w:r>
        <w:t xml:space="preserve">, these technicians form the backbone of innovation and safety. They ensure that data is reliable, samples are handled with care, and results contribute meaningfully to human health and environmental protection. As</w:t>
      </w:r>
      <w:r>
        <w:t xml:space="preserve"> </w:t>
      </w:r>
      <w:r>
        <w:rPr>
          <w:bCs/>
          <w:b/>
        </w:rPr>
        <w:t xml:space="preserve">Germany Berlin</w:t>
      </w:r>
      <w:r>
        <w:t xml:space="preserve"> </w:t>
      </w:r>
      <w:r>
        <w:t xml:space="preserve">continues to solidify its position as a global leader in life sciences, the value of the skilled</w:t>
      </w:r>
      <w:r>
        <w:t xml:space="preserve"> </w:t>
      </w:r>
      <w:r>
        <w:rPr>
          <w:bCs/>
          <w:b/>
        </w:rPr>
        <w:t xml:space="preserve">Laboratory Technician</w:t>
      </w:r>
      <w:r>
        <w:t xml:space="preserve"> </w:t>
      </w:r>
      <w:r>
        <w:t xml:space="preserve">will only continue to grow, highlighting their essential contribution to the city's scientific prestige and public well-being.</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Laboratory Technician in Germany Berlin</dc:title>
  <dc:creator/>
  <dc:language>en</dc:language>
  <cp:keywords/>
  <dcterms:created xsi:type="dcterms:W3CDTF">2026-07-29T07:35:34Z</dcterms:created>
  <dcterms:modified xsi:type="dcterms:W3CDTF">2026-07-29T07:35:34Z</dcterms:modified>
</cp:coreProperties>
</file>

<file path=docProps/custom.xml><?xml version="1.0" encoding="utf-8"?>
<Properties xmlns="http://schemas.openxmlformats.org/officeDocument/2006/custom-properties" xmlns:vt="http://schemas.openxmlformats.org/officeDocument/2006/docPropsVTypes"/>
</file>