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New</w:t>
      </w:r>
      <w:r>
        <w:t xml:space="preserve"> </w:t>
      </w:r>
      <w:r>
        <w:t xml:space="preserve">Delhi</w:t>
      </w:r>
    </w:p>
    <w:bookmarkStart w:id="26" w:name="Xf0fd11cf10e929bf340ef394a295c0bf63a2fd4"/>
    <w:p>
      <w:pPr>
        <w:pStyle w:val="Heading1"/>
      </w:pPr>
      <w:r>
        <w:t xml:space="preserve">The Vital Pillars of Healthcare and Industry: An Essay on the Laboratory Technician in India, New Delhi</w:t>
      </w:r>
    </w:p>
    <w:p>
      <w:pPr>
        <w:pStyle w:val="FirstParagraph"/>
      </w:pPr>
      <w:r>
        <w:t xml:space="preserve">In the rapidly evolving landscape of modern science and medicine, precision is not merely a desirable trait but an absolute necessity. At the heart of this precision lies a critical professional role that often remains unsung yet indispensable: the</w:t>
      </w:r>
      <w:r>
        <w:t xml:space="preserve"> </w:t>
      </w:r>
      <w:r>
        <w:t xml:space="preserve">Laboratory Technician</w:t>
      </w:r>
      <w:r>
        <w:t xml:space="preserve">. In the bustling metropolis of</w:t>
      </w:r>
      <w:r>
        <w:t xml:space="preserve"> </w:t>
      </w:r>
      <w:r>
        <w:t xml:space="preserve">India New Delhi</w:t>
      </w:r>
      <w:r>
        <w:t xml:space="preserve">, where public health, scientific research, and industrial innovation converge at a breakneck pace, the significance of this profession cannot be overstated. This essay explores the multifaceted role of laboratory technicians in this specific geographic and socio-economic context, highlighting their contributions to healthcare diagnostics, environmental monitoring,</w:t>
      </w:r>
    </w:p>
    <w:bookmarkStart w:id="20" w:name="X3b17c9696bfae762b82455fc200d270aa7269fc"/>
    <w:p>
      <w:pPr>
        <w:pStyle w:val="Heading2"/>
      </w:pPr>
      <w:r>
        <w:t xml:space="preserve">The Cornerstone of Public Health in a Megacity</w:t>
      </w:r>
    </w:p>
    <w:p>
      <w:pPr>
        <w:pStyle w:val="FirstParagraph"/>
      </w:pPr>
      <w:r>
        <w:t xml:space="preserve">India New Delhi</w:t>
      </w:r>
      <w:r>
        <w:t xml:space="preserve">, as one of the most populous cities on Earth, faces unique challenges regarding public health. The density of the population creates an environment where infectious diseases can spread rapidly, and chronic lifestyle-related illnesses are on the rise due to urbanization and changing dietary habits. In this context,</w:t>
      </w:r>
      <w:r>
        <w:t xml:space="preserve"> </w:t>
      </w:r>
      <w:r>
        <w:t xml:space="preserve">Laboratory Technician</w:t>
      </w:r>
      <w:r>
        <w:t xml:space="preserve">s serve as the first line of defense in disease detection and management.</w:t>
      </w:r>
    </w:p>
    <w:p>
      <w:pPr>
        <w:pStyle w:val="BodyText"/>
      </w:pPr>
      <w:r>
        <w:t xml:space="preserve">From government-run hospitals like AIIMS (All India Institute of Medical Sciences) to countless private diagnostic chains scattered across neighborhoods from Karol Bagh to South Extension, these professionals are responsible for processing thousands of samples daily. Whether it is a complete blood count, a microbiology culture for identifying pathogens, or a complex molecular test for genetic disorders, the accuracy provided by a skilled technician determines the trajectory of patient care. A single error in sample handling or reagent preparation can lead to misdiagnosis; therefore, the</w:t>
      </w:r>
      <w:r>
        <w:t xml:space="preserve"> </w:t>
      </w:r>
      <w:r>
        <w:t xml:space="preserve">Laboratory Technician</w:t>
      </w:r>
      <w:r>
        <w:t xml:space="preserve"> </w:t>
      </w:r>
      <w:r>
        <w:t xml:space="preserve">must possess not only technical proficiency but also an unwavering commitment to accuracy and adherence to standard operating procedures.</w:t>
      </w:r>
    </w:p>
    <w:bookmarkEnd w:id="20"/>
    <w:bookmarkStart w:id="21" w:name="X963ad2038b961e99dd8456955b62c94387cef2c"/>
    <w:p>
      <w:pPr>
        <w:pStyle w:val="Heading2"/>
      </w:pPr>
      <w:r>
        <w:t xml:space="preserve">Educational Pathways and Skill Development in the Capital</w:t>
      </w:r>
    </w:p>
    <w:p>
      <w:pPr>
        <w:pStyle w:val="FirstParagraph"/>
      </w:pPr>
      <w:r>
        <w:t xml:space="preserve">The rise of scientific temper in</w:t>
      </w:r>
      <w:r>
        <w:t xml:space="preserve"> </w:t>
      </w:r>
      <w:r>
        <w:t xml:space="preserve">India New Delhi</w:t>
      </w:r>
      <w:r>
        <w:t xml:space="preserve"> </w:t>
      </w:r>
      <w:r>
        <w:t xml:space="preserve">has led to a proliferation of educational institutions offering specialized courses for laboratory professionals. Institutions such as Jamia Millia Islamia, Hindu College, and various polytechnic institutes provide rigorous training programs that blend theoretical knowledge with practical application. The curriculum typically encompasses microbiology, biochemistry, hematology,</w:t>
      </w:r>
    </w:p>
    <w:p>
      <w:pPr>
        <w:pStyle w:val="BodyText"/>
      </w:pPr>
      <w:r>
        <w:t xml:space="preserve">This educational ecosystem ensures that the workforce entering the market in</w:t>
      </w:r>
      <w:r>
        <w:t xml:space="preserve"> </w:t>
      </w:r>
      <w:r>
        <w:t xml:space="preserve">India New Delhi</w:t>
      </w:r>
      <w:r>
        <w:t xml:space="preserve"> </w:t>
      </w:r>
      <w:r>
        <w:t xml:space="preserve">is equipped to handle advanced machinery and complex protocols. However, the role of a</w:t>
      </w:r>
      <w:r>
        <w:t xml:space="preserve"> </w:t>
      </w:r>
      <w:r>
        <w:t xml:space="preserve">Laboratory Technician</w:t>
      </w:r>
      <w:r>
        <w:t xml:space="preserve"> </w:t>
      </w:r>
      <w:r>
        <w:t xml:space="preserve">extends beyond formal education. Continuous professional development is crucial due to the rapid pace of technological advancement. In a city that acts as a hub for medical tourism and international research collaborations, technicians must stay updated on global best practices, ensuring that local laboratories meet international quality standards.</w:t>
      </w:r>
    </w:p>
    <w:bookmarkEnd w:id="21"/>
    <w:bookmarkStart w:id="22" w:name="X0264a20cde69a3c96d02354d31149753426dae9"/>
    <w:p>
      <w:pPr>
        <w:pStyle w:val="Heading2"/>
      </w:pPr>
      <w:r>
        <w:t xml:space="preserve">Sustainability and Environmental Monitoring</w:t>
      </w:r>
    </w:p>
    <w:p>
      <w:pPr>
        <w:pStyle w:val="FirstParagraph"/>
      </w:pPr>
      <w:r>
        <w:t xml:space="preserve">Beyond healthcare, the role of laboratory professionals in environmental science is increasingly prominent.</w:t>
      </w:r>
      <w:r>
        <w:t xml:space="preserve"> </w:t>
      </w:r>
      <w:r>
        <w:t xml:space="preserve">India New Delhi</w:t>
      </w:r>
      <w:r>
        <w:t xml:space="preserve"> </w:t>
      </w:r>
      <w:r>
        <w:t xml:space="preserve">has long struggled with air pollution and water contamination issues. Here,</w:t>
      </w:r>
      <w:r>
        <w:t xml:space="preserve"> </w:t>
      </w:r>
      <w:r>
        <w:t xml:space="preserve">Laboratory Technician</w:t>
      </w:r>
      <w:r>
        <w:t xml:space="preserve">s play a pivotal role in environmental monitoring. They work for agencies like the Central Pollution Control Board (CPCB) and private environmental consulting firms, analyzing soil samples, wastewater effluents,</w:t>
      </w:r>
    </w:p>
    <w:p>
      <w:pPr>
        <w:pStyle w:val="BodyText"/>
      </w:pPr>
      <w:r>
        <w:t xml:space="preserve">In these settings, the precision of a technician directly impacts policy-making and public safety data. For instance, accurate detection of heavy metals in groundwater sources can trigger immediate remedial actions to prevent long-term health crises. The ability to operate sophisticated chromatography equipment and spectrometers requires a level of expertise that highlights the professionalization of this role. In</w:t>
      </w:r>
      <w:r>
        <w:t xml:space="preserve"> </w:t>
      </w:r>
      <w:r>
        <w:t xml:space="preserve">India New Delhi</w:t>
      </w:r>
      <w:r>
        <w:t xml:space="preserve">, where environmental regulations are becoming stricter, these technicians are essential allies in the city’s fight for sustainability and ecological balance.</w:t>
      </w:r>
    </w:p>
    <w:bookmarkEnd w:id="22"/>
    <w:bookmarkStart w:id="23" w:name="X11a2ab5a5e4a418bcae055d0aff627301174ddb"/>
    <w:p>
      <w:pPr>
        <w:pStyle w:val="Heading2"/>
      </w:pPr>
      <w:r>
        <w:t xml:space="preserve">Industrial Applications and Quality Control</w:t>
      </w:r>
    </w:p>
    <w:p>
      <w:pPr>
        <w:pStyle w:val="FirstParagraph"/>
      </w:pPr>
      <w:r>
        <w:t xml:space="preserve">The industrial sector in</w:t>
      </w:r>
      <w:r>
        <w:t xml:space="preserve"> </w:t>
      </w:r>
      <w:r>
        <w:t xml:space="preserve">India New Delhi</w:t>
      </w:r>
      <w:r>
        <w:t xml:space="preserve">, particularly in pharmaceuticals, food processing,</w:t>
      </w:r>
    </w:p>
    <w:p>
      <w:pPr>
        <w:pStyle w:val="BodyText"/>
      </w:pPr>
      <w:r>
        <w:t xml:space="preserve">In pharmaceutical manufacturing hubs within the National Capital Region (NCR), a deviation from quality standards can have severe regulatory and financial consequences. Therefore, a</w:t>
      </w:r>
      <w:r>
        <w:t xml:space="preserve"> </w:t>
      </w:r>
      <w:r>
        <w:t xml:space="preserve">Laboratory Technician</w:t>
      </w:r>
      <w:r>
        <w:t xml:space="preserve"> </w:t>
      </w:r>
      <w:r>
        <w:t xml:space="preserve">must be proficient in Good Laboratory Practices (GLP) and Good Manufacturing Practices (GMP). Their work ensures that every batch of medicine or food product released to the consumer is safe, effective,</w:t>
      </w:r>
    </w:p>
    <w:bookmarkEnd w:id="23"/>
    <w:bookmarkStart w:id="24" w:name="X7c8e9ab1c94f2286ce8d75307242cc9e24593ab"/>
    <w:p>
      <w:pPr>
        <w:pStyle w:val="Heading2"/>
      </w:pPr>
      <w:r>
        <w:t xml:space="preserve">The Future Outlook: Technology and Human Touch</w:t>
      </w:r>
    </w:p>
    <w:p>
      <w:pPr>
        <w:pStyle w:val="FirstParagraph"/>
      </w:pPr>
      <w:r>
        <w:t xml:space="preserve">As we look toward the future, the integration of automation and artificial intelligence in laboratory settings poses both challenges and opportunities. In</w:t>
      </w:r>
      <w:r>
        <w:t xml:space="preserve"> </w:t>
      </w:r>
      <w:r>
        <w:t xml:space="preserve">India New Delhi</w:t>
      </w:r>
      <w:r>
        <w:t xml:space="preserve">, leading hospitals and research centers are increasingly adopting automated analyzers that can process samples with minimal human intervention. However, this technological shift does not render the human element obsolete; rather, it redefines it.</w:t>
      </w:r>
    </w:p>
    <w:p>
      <w:pPr>
        <w:pStyle w:val="BodyText"/>
      </w:pPr>
      <w:r>
        <w:t xml:space="preserve">The modern</w:t>
      </w:r>
      <w:r>
        <w:t xml:space="preserve"> </w:t>
      </w:r>
      <w:r>
        <w:t xml:space="preserve">Laboratory Technician</w:t>
      </w:r>
      <w:r>
        <w:t xml:space="preserve"> </w:t>
      </w:r>
      <w:r>
        <w:t xml:space="preserve">is evolving into a data analyst and a quality assurance specialist. While machines may handle routine tasks, the technician’s role in troubleshooting complex errors,</w:t>
      </w:r>
    </w:p>
    <w:bookmarkEnd w:id="24"/>
    <w:bookmarkStart w:id="25" w:name="conclusion"/>
    <w:p>
      <w:pPr>
        <w:pStyle w:val="Heading2"/>
      </w:pPr>
      <w:r>
        <w:t xml:space="preserve">Conclusion</w:t>
      </w:r>
    </w:p>
    <w:p>
      <w:pPr>
        <w:pStyle w:val="FirstParagraph"/>
      </w:pPr>
      <w:r>
        <w:t xml:space="preserve">In conclusion, the</w:t>
      </w:r>
      <w:r>
        <w:t xml:space="preserve"> </w:t>
      </w:r>
      <w:r>
        <w:t xml:space="preserve">Laboratory Technician</w:t>
      </w:r>
      <w:r>
        <w:t xml:space="preserve"> </w:t>
      </w:r>
      <w:r>
        <w:t xml:space="preserve">stands as a silent guardian of health,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Laboratory Technician in India, New Delhi</dc:title>
  <dc:creator/>
  <dc:language>en</dc:language>
  <cp:keywords/>
  <dcterms:created xsi:type="dcterms:W3CDTF">2026-07-29T16:01:10Z</dcterms:created>
  <dcterms:modified xsi:type="dcterms:W3CDTF">2026-07-29T16:01:10Z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