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58b6a65bb693bd61d645bfd10b4a9173604de20"/>
    <w:p>
      <w:pPr>
        <w:pStyle w:val="Heading1"/>
      </w:pPr>
      <w:r>
        <w:t xml:space="preserve">The Invisible Engine of Innovation: The Laboratory Technician in Israel Tel Aviv</w:t>
      </w:r>
    </w:p>
    <w:p>
      <w:pPr>
        <w:pStyle w:val="FirstParagraph"/>
      </w:pPr>
      <w:r>
        <w:t xml:space="preserve">In the global consciousness, Tel Aviv is often celebrated for its vibrant nightlife, its Mediterranean beaches, and its reputation as a hub for startup culture. Known affectionately as "The Startup Nation," Israel has carved out a unique niche in the world economy, driven largely by technological innovation and scientific breakthroughs. However, behind every groundbreaking patent, every life-saving pharmaceutical application approved by the FDA or local health authorities, and every advanced cybersecurity protocol developed in this bustling metropolis lies a foundational pillar that is often unseen yet indispensable: the Laboratory Technician. In Israel Tel Aviv, the role of the laboratory technician has evolved from a supportive position to one of critical strategic importance within an ecosystem defined by speed, precision, and relentless innovation.</w:t>
      </w:r>
    </w:p>
    <w:bookmarkStart w:id="20" w:name="the-unique-context-of-israel-tel-aviv"/>
    <w:p>
      <w:pPr>
        <w:pStyle w:val="Heading2"/>
      </w:pPr>
      <w:r>
        <w:t xml:space="preserve">The Unique Context of Israel Tel Aviv</w:t>
      </w:r>
    </w:p>
    <w:p>
      <w:pPr>
        <w:pStyle w:val="FirstParagraph"/>
      </w:pPr>
      <w:r>
        <w:t xml:space="preserve">To understand the significance of this profession in this specific geographic location, one must first appreciate the unique environment of Tel Aviv. As a dense urban center that serves as the capital of Israeli business and technology, Tel Aviv operates at a pace that is both exhausting and exhilarating. The city is home to Israel Innovation Authority initiatives, major multinational corporate R&amp;D centers (such as Google, Intel, Microsoft, and Cisco), and countless early-stage biotech firms clustered around neighborhoods like Azrieli Center or the Tel Aviv University campus vicinity. In this high-pressure ecosystem, time is the most valuable currency. A delay in data analysis can mean millions of dollars in lost investment potential; a contamination error can shut down a clinical trial indefinitely.</w:t>
      </w:r>
    </w:p>
    <w:p>
      <w:pPr>
        <w:pStyle w:val="BodyText"/>
      </w:pPr>
      <w:r>
        <w:t xml:space="preserve">It is within this crucible of competition and urgency that the Laboratory Technician thrives. Unlike traditional academic settings where research might proceed at a leisurely pace, labs in Tel Aviv are often driven by commercial timelines. The Laboratory Technician here is not merely following protocols; they are optimizing workflows, ensuring regulatory compliance under intense scrutiny, and maintaining the integrity of data that investors and partners rely upon for decision-making.</w:t>
      </w:r>
    </w:p>
    <w:bookmarkEnd w:id="20"/>
    <w:bookmarkStart w:id="21" w:name="diverse-sectors-driving-demand"/>
    <w:p>
      <w:pPr>
        <w:pStyle w:val="Heading2"/>
      </w:pPr>
      <w:r>
        <w:t xml:space="preserve">Diverse Sectors Driving Demand</w:t>
      </w:r>
    </w:p>
    <w:p>
      <w:pPr>
        <w:pStyle w:val="FirstParagraph"/>
      </w:pPr>
      <w:r>
        <w:t xml:space="preserve">The demand for skilled Laboratory Technicians in Israel Tel Aviv is multifaceted, spanning several high-growth industries. The most prominent is undoubtedly the biotechnology and pharmaceutical sector. With Tel Aviv serving as a global hub for genomics, immunology, and digital health, technicians are essential in handling complex samples, managing cell lines, and operating sophisticated sequencing machines. Whether working in a large-scale contract research organization (CRO) or a boutique genetic startup, these professionals ensure that the biological data generated is accurate enough to support drug development pipelines.</w:t>
      </w:r>
    </w:p>
    <w:p>
      <w:pPr>
        <w:pStyle w:val="BodyText"/>
      </w:pPr>
      <w:r>
        <w:t xml:space="preserve">Beyond biology, the tech-heavy nature of Tel Aviv’s economy means that materials science and electronics testing labs also require rigorous technical expertise. Companies developing new semiconductor components, AI-driven medical devices, or cybersecurity hardware need technicians who can perform physical stress tests, analyze material compositions using spectrometry, and ensure that prototypes meet international safety standards. Furthermore, as Israel places a heavy emphasis on food security and water desalination technologies due to regional climate challenges laboratories focused on agricultural science (AgriTech) play a crucial role. Here, Laboratory Technicians test crop resilience against drought or salinity, contributing directly to national sustainability goals.</w:t>
      </w:r>
    </w:p>
    <w:bookmarkEnd w:id="21"/>
    <w:bookmarkStart w:id="22" w:name="X9e10a182e105bedd61ce4cdee4b9da8b10a307c"/>
    <w:p>
      <w:pPr>
        <w:pStyle w:val="Heading2"/>
      </w:pPr>
      <w:r>
        <w:t xml:space="preserve">The Skill Set: Precision Meets Adaptability</w:t>
      </w:r>
    </w:p>
    <w:p>
      <w:pPr>
        <w:pStyle w:val="FirstParagraph"/>
      </w:pPr>
      <w:r>
        <w:t xml:space="preserve">The modern Laboratory Technician in Tel Aviv must possess a hybrid skill set that blends traditional scientific rigor with the adaptability required by a startup culture. Technical proficiency in analytical instrumentation (such as HPLC, GC-MS, and PCR machines) is non-negotiable. However, given the rapid iteration cycles common in Israeli tech firms, these technicians must also be proficient in data management systems and laboratory information management systems (LIMS). They are expected to troubleshoot equipment independently rather than waiting for vendor support, a necessity when labs operate seven days a week to maintain competitive advantage.</w:t>
      </w:r>
    </w:p>
    <w:p>
      <w:pPr>
        <w:pStyle w:val="BodyText"/>
      </w:pPr>
      <w:r>
        <w:t xml:space="preserve">Additionally, communication skills have become paramount. In the collaborative environment of Tel Aviv’s research parks, Laboratory Technicians often serve as the bridge between senior scientists and engineering teams. They must clearly document anomalies in experimental procedures and communicate results effectively to stakeholders who may not have deep scientific backgrounds but need actionable insights. This interdisciplinary communication is vital for translating complex laboratory findings into viable commercial products.</w:t>
      </w:r>
    </w:p>
    <w:bookmarkEnd w:id="22"/>
    <w:bookmarkStart w:id="23" w:name="challenges-and-professional-evolution"/>
    <w:p>
      <w:pPr>
        <w:pStyle w:val="Heading2"/>
      </w:pPr>
      <w:r>
        <w:t xml:space="preserve">Challenges and Professional Evolution</w:t>
      </w:r>
    </w:p>
    <w:p>
      <w:pPr>
        <w:pStyle w:val="FirstParagraph"/>
      </w:pPr>
      <w:r>
        <w:t xml:space="preserve">The role is not without its challenges. The high-pressure environment of Tel Aviv can lead to burnout, a growing concern in the scientific community. Furthermore, the stringent regulatory requirements imposed by international bodies mean that technicians must maintain meticulous records, leaving little room for error or improvisation when it comes to documentation. There is also a constant need for upskilling; as technology advances rapidly in Israel’s tech hubs, Laboratory Technicians must continuously engage in professional development to stay relevant.</w:t>
      </w:r>
    </w:p>
    <w:p>
      <w:pPr>
        <w:pStyle w:val="BodyText"/>
      </w:pPr>
      <w:r>
        <w:t xml:space="preserve">Despite these challenges, the career trajectory for Laboratory Technicians in Tel Aviv is increasingly promising. The recognition of their role as key drivers of innovation has led to better compensation packages and clearer pathways for advancement into roles such as Lab Manager, Quality Assurance Specialist, or even Principal Investigator with further education. Moreover, the diversity of industries hiring technicians offers career flexibility that allows professionals to pivot between biotech, materials science, or food technology based on their interests and market demands.</w:t>
      </w:r>
    </w:p>
    <w:bookmarkEnd w:id="23"/>
    <w:bookmarkStart w:id="24" w:name="X8c217ee457ec7f601403e2cec629bf4eab9ed2e"/>
    <w:p>
      <w:pPr>
        <w:pStyle w:val="Heading2"/>
      </w:pPr>
      <w:r>
        <w:t xml:space="preserve">Conclusion: Unsung Heroes of the Tech Metropolis</w:t>
      </w:r>
    </w:p>
    <w:p>
      <w:pPr>
        <w:pStyle w:val="FirstParagraph"/>
      </w:pPr>
      <w:r>
        <w:t xml:space="preserve">In conclusion, while headlines often focus on entrepreneurs and venture capitalists in Tel Aviv, the true stability of Israel’s innovation economy rests on the shoulders of its scientific workforce. The Laboratory Technician is the guardian of data integrity and efficiency in this high-stakes environment. They are the individuals who ensure that when a startup pitches to an investor or a pharmaceutical giant seeks approval for a new therapy, the underlying evidence is sound, reproducible, and robust. In Israel Tel Aviv, where every second counts and innovation is national policy, the Laboratory Technician is not just a worker bee but an essential engineer of progress. Their meticulous work underpins the reputation of Israel as a global leader in science and technology, proving that behind every major breakthrough lies countless hours of precise, dedicated laboratory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Israel Tel Aviv</dc:title>
  <dc:creator/>
  <dc:language>en</dc:language>
  <cp:keywords/>
  <dcterms:created xsi:type="dcterms:W3CDTF">2026-07-29T17:30:53Z</dcterms:created>
  <dcterms:modified xsi:type="dcterms:W3CDTF">2026-07-29T17:30:53Z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