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487b87935a63a4f7109bb9abd921cd4615b3061"/>
    <w:p>
      <w:pPr>
        <w:pStyle w:val="Heading1"/>
      </w:pPr>
      <w:r>
        <w:t xml:space="preserve">The Critical Intersection of Science, Industry, and Community:</w:t>
      </w:r>
      <w:r>
        <w:br/>
      </w:r>
      <w:r>
        <w:t xml:space="preserve">An Essay on the Laboratory Technician in New Zealand Wellington</w:t>
      </w:r>
    </w:p>
    <w:p>
      <w:pPr>
        <w:pStyle w:val="FirstParagraph"/>
      </w:pPr>
      <w:r>
        <w:rPr>
          <w:bCs/>
          <w:b/>
        </w:rPr>
        <w:t xml:space="preserve">Abstract:</w:t>
      </w:r>
      <w:r>
        <w:t xml:space="preserve"> </w:t>
      </w:r>
      <w:r>
        <w:t xml:space="preserve">This essay explores the multifaceted role of the Laboratory Technician within the specific context of New Zealand Wellington. It examines how this profession serves as a linchpin for public health, environmental sustainability, and industrial innovation in one of the Southern Hemisphere’s most dynamic scientific hubs. By analyzing regulatory frameworks, specialized sectors such as viticulture and marine biology, and future technological trends, this document highlights why the Laboratory Technician is indispensable to Wellington’s economic and social fabric.</w:t>
      </w:r>
    </w:p>
    <w:bookmarkStart w:id="20" w:name="X7b186cef25d653c5dc1c5899c9ba31dc4d68c49"/>
    <w:p>
      <w:pPr>
        <w:pStyle w:val="Heading2"/>
      </w:pPr>
      <w:r>
        <w:t xml:space="preserve">Introduction: The Scientific Heartbeat of Wellington</w:t>
      </w:r>
    </w:p>
    <w:p>
      <w:pPr>
        <w:pStyle w:val="FirstParagraph"/>
      </w:pPr>
      <w:r>
        <w:t xml:space="preserve">Wellington, the capital city of New Zealand, stands as a beacon of scientific inquiry and technological advancement in the Pacific region. While often celebrated for its vibrant arts scene and political centrality, Wellington possesses a robust industrial base driven heavily by life sciences, environmental monitoring, and food processing industries. At the operational core of these advancements are Laboratory Technicians. These professionals are not merely support staff; they are the guardians of data integrity, safety compliance, and experimental precision. In New Zealand Wellington specifically, the role of the Laboratory Technician is uniquely shaped by local environmental conditions, stringent biosecurity laws imposed by a geographically isolated nation, and a thriving biotechnology sector that demands rigorous analytical standards. This essay argues that in Wellington’s unique ecosystem, the Laboratory Technician serves as a critical bridge between theoretical science and practical application ensuring public safety and economic growth simultaneously.</w:t>
      </w:r>
    </w:p>
    <w:bookmarkEnd w:id="20"/>
    <w:bookmarkStart w:id="21" w:name="Xc48fb3b70cb24a5c38ee1e865c032daea9eb27a"/>
    <w:p>
      <w:pPr>
        <w:pStyle w:val="Heading2"/>
      </w:pPr>
      <w:r>
        <w:t xml:space="preserve">The Regulatory Landscape: Biosecurity and Compliance</w:t>
      </w:r>
    </w:p>
    <w:p>
      <w:pPr>
        <w:pStyle w:val="FirstParagraph"/>
      </w:pPr>
      <w:r>
        <w:t xml:space="preserve">To understand the weight of the Laboratory Technician's role in New Zealand Wellington, one must first appreciate the regulatory environment. As an island nation, New Zealand maintains some of the strictest biosecurity regimes globally to protect its unique biodiversity from invasive pests and diseases. In Wellington, where research facilities often handle biological samples ranging from agricultural pathogens to marine genetic material, Laboratory Technicians play a frontline role in this defense mechanism.</w:t>
      </w:r>
      <w:r>
        <w:t xml:space="preserve"> </w:t>
      </w:r>
      <w:r>
        <w:t xml:space="preserve">These technicians are responsible for adhering to Health and Safety at Work (HSW) regulations, which are rigorously enforced in New Zealand. They must manage hazardous chemicals, ensure proper waste disposal of biological materials, and maintain sterility protocols that prevent cross-contamination. In Wellington’s densely packed urban industrial zones like Lower Hutt or Porirua, where many labs operate in shared facilities, the technician’s diligence is vital not only for experimental accuracy but also for community safety. The ability to interpret and implement standards set by organizations such as Standards New Zealand and WorkSafe NZ makes the Laboratory Technician a compliance officer as much as a scientist. Their work ensures that the scientific output from Wellington remains internationally credible, facilitating exports of pharmaceutical products and agricultural goods without triggering international trade barriers due to non-compliance.</w:t>
      </w:r>
    </w:p>
    <w:bookmarkEnd w:id="21"/>
    <w:bookmarkStart w:id="22" w:name="Xf67fb7927ba2d898682515b7e7d57ca2b1c42d7"/>
    <w:p>
      <w:pPr>
        <w:pStyle w:val="Heading2"/>
      </w:pPr>
      <w:r>
        <w:t xml:space="preserve">Key Sectors: Viticulture, Marine Science, and Public Health</w:t>
      </w:r>
    </w:p>
    <w:p>
      <w:pPr>
        <w:pStyle w:val="FirstParagraph"/>
      </w:pPr>
      <w:r>
        <w:t xml:space="preserve">The economic diversity of New Zealand Wellington dictates a specialized skill set for Laboratory Technicians. Three primary sectors dominate the demand for these professionals: viticulture and food technology, marine biology research, and clinical public health services.</w:t>
      </w:r>
      <w:r>
        <w:t xml:space="preserve"> </w:t>
      </w:r>
      <w:r>
        <w:t xml:space="preserve">Firstly, the wine industry in the surrounding regions of Wellington and Hawke’s Bay relies heavily on laboratory analysis to maintain quality control. Technicians in this sector analyze sugar levels, acidity, and microbial activity in grape musts. Given that New Zealand is a premium wine exporter, any deviation in chemical composition can result in significant financial loss. Therefore, Wellington-based technicians provide the empirical data that allows winemakers to adjust fermentation processes in real-time.</w:t>
      </w:r>
      <w:r>
        <w:t xml:space="preserve"> </w:t>
      </w:r>
      <w:r>
        <w:t xml:space="preserve">Secondly, Wellington’s proximity to Cook Strait makes it a hub for marine science research institutions such as NIWA (National Institute of Water and Atmospheric Research). Laboratory Technicians here analyze water samples for pollutant levels, study algal blooms, and monitor the health of fisheries. Their data directly informs government policies regarding sustainable fishing limits and coastal protection.</w:t>
      </w:r>
      <w:r>
        <w:t xml:space="preserve"> </w:t>
      </w:r>
      <w:r>
        <w:t xml:space="preserve">Thirdly, the public health sector in Wellington is bolstered by laboratory services that diagnose infectious diseases during outbreaks. The recent global pandemic highlighted the critical nature of these roles. Technicians processing PCR tests and sequencing viral genomes in Wellington laboratories provided essential data that guided national lockdown decisions and vaccination strategies. This demonstrates how the Laboratory Technician’s role extends beyond industry into civic governance and social stability.</w:t>
      </w:r>
    </w:p>
    <w:bookmarkEnd w:id="22"/>
    <w:bookmarkStart w:id="23" w:name="X0a790b5cc1997fcf79468db432fd97d4d2ee0e4"/>
    <w:p>
      <w:pPr>
        <w:pStyle w:val="Heading2"/>
      </w:pPr>
      <w:r>
        <w:t xml:space="preserve">Technological Integration and Future Trends</w:t>
      </w:r>
    </w:p>
    <w:p>
      <w:pPr>
        <w:pStyle w:val="FirstParagraph"/>
      </w:pPr>
      <w:r>
        <w:t xml:space="preserve">As New Zealand moves toward a knowledge-based economy, the traditional duties of the Laboratory Technician in Wellington are evolving. Automation and digitalization are transforming laboratory workflows. Modern labs in Wellington are increasingly adopting high-throughput screening technologies, robotics for sample handling, and sophisticated data management systems. Consequently, today’s Laboratory Technician must possess strong digital literacy skills alongside their biological or chemical expertise. They must be proficient in using Laboratory Information Management Systems (LIMS) to track samples from collection to disposal, ensuring a chain of custody that is auditable and transparent.</w:t>
      </w:r>
      <w:r>
        <w:t xml:space="preserve"> </w:t>
      </w:r>
      <w:r>
        <w:t xml:space="preserve">Furthermore, there is a growing emphasis on sustainability within the scientific community in New Zealand Wellington. Technicians are being trained not just to minimize waste but to redesign experiments that reduce chemical consumption and energy usage. This shift aligns with New Zealand’s broader national goals for carbon neutrality by 2050. The modern Laboratory Technician thus acts as an agent of environmental stewardship, ensuring that scientific progress does not come at the cost of ecological degradation.</w:t>
      </w:r>
    </w:p>
    <w:bookmarkEnd w:id="23"/>
    <w:bookmarkStart w:id="24" w:name="conclusion"/>
    <w:p>
      <w:pPr>
        <w:pStyle w:val="Heading2"/>
      </w:pPr>
      <w:r>
        <w:t xml:space="preserve">Conclusion</w:t>
      </w:r>
    </w:p>
    <w:p>
      <w:pPr>
        <w:pStyle w:val="FirstParagraph"/>
      </w:pPr>
      <w:r>
        <w:t xml:space="preserve">In conclusion, the Laboratory Technician in New Zealand Wellington is a professional of immense significance. Far from being peripheral to the scientific process, they are central to its validity and safety. Through their meticulous adherence to biosecurity protocols, their specialized contributions to viticulture and marine science, and their adaptation to technological advancements, these technicians uphold the integrity of New Zealand’s scientific reputation on the global stage. As Wellington continues to grow as a center for innovation in the Asia-Pacific region, the demand for skilled Laboratory Technicians will only intensify. Supporting this profession through education, professional development, and recognition is essential for maintaining Wellington’s status as a leading hub of scientific excellence and public safety. The essay thus affirms that the Laboratory Technician is not just an employee of science but a custodian of New Zealand’s health, environment, and economic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the Role of a Laboratory Technician in New Zealand Wellington</dc:title>
  <dc:creator/>
  <cp:keywords/>
  <dcterms:created xsi:type="dcterms:W3CDTF">2026-07-29T16:21:09Z</dcterms:created>
  <dcterms:modified xsi:type="dcterms:W3CDTF">2026-07-29T16:21:09Z</dcterms:modified>
</cp:coreProperties>
</file>

<file path=docProps/custom.xml><?xml version="1.0" encoding="utf-8"?>
<Properties xmlns="http://schemas.openxmlformats.org/officeDocument/2006/custom-properties" xmlns:vt="http://schemas.openxmlformats.org/officeDocument/2006/docPropsVTypes"/>
</file>