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Russia,</w:t>
      </w:r>
      <w:r>
        <w:t xml:space="preserve"> </w:t>
      </w:r>
      <w:r>
        <w:t xml:space="preserve">Moscow</w:t>
      </w:r>
    </w:p>
    <w:bookmarkStart w:id="20" w:name="X6e3a2dabe829c85dcac5a20426fe6770ea87de5"/>
    <w:p>
      <w:pPr>
        <w:pStyle w:val="Heading1"/>
      </w:pPr>
      <w:r>
        <w:t xml:space="preserve">The Critical Nexus of Precision and Public Health: An Essay on the Laboratory Technician in Russia, Moscow</w:t>
      </w:r>
    </w:p>
    <w:p>
      <w:pPr>
        <w:pStyle w:val="FirstParagraph"/>
      </w:pPr>
      <w:r>
        <w:t xml:space="preserve">In the vast and complex landscape of modern healthcare, scientific research, and industrial manufacturing within Russia, specifically in its capital city of Moscow, few roles are as foundational yet often underappreciated as that of the</w:t>
      </w:r>
      <w:r>
        <w:t xml:space="preserve"> </w:t>
      </w:r>
      <w:r>
        <w:rPr>
          <w:bCs/>
          <w:b/>
        </w:rPr>
        <w:t xml:space="preserve">Laboratory Technician</w:t>
      </w:r>
      <w:r>
        <w:t xml:space="preserve">. This profession serves as the bedrock upon which diagnostic accuracy, regulatory compliance, and scientific innovation rest. In a metropolis like Moscow—a hub for medical tourism, high-tech industry, and rigorous academic research—the demands on these professionals are uniquely intense. The role of the</w:t>
      </w:r>
      <w:r>
        <w:t xml:space="preserve"> </w:t>
      </w:r>
      <w:r>
        <w:rPr>
          <w:bCs/>
          <w:b/>
        </w:rPr>
        <w:t xml:space="preserve">Laboratory Technician</w:t>
      </w:r>
      <w:r>
        <w:t xml:space="preserve"> </w:t>
      </w:r>
      <w:r>
        <w:t xml:space="preserve">is not merely one of data collection; it is a critical function that ensures the integrity of the healthcare system and the reliability of scientific output in</w:t>
      </w:r>
      <w:r>
        <w:t xml:space="preserve"> </w:t>
      </w:r>
      <w:r>
        <w:rPr>
          <w:bCs/>
          <w:b/>
        </w:rPr>
        <w:t xml:space="preserve">Russia Moscow</w:t>
      </w:r>
      <w:r>
        <w:t xml:space="preserve">.</w:t>
      </w:r>
    </w:p>
    <w:p>
      <w:pPr>
        <w:pStyle w:val="BodyText"/>
      </w:pPr>
      <w:r>
        <w:t xml:space="preserve">To understand the significance of this position, one must first look at the healthcare infrastructure. Moscow possesses some of the most advanced medical facilities in Eastern Europe and Russia. From state-funded clinics like Sechenov University to private diagnostic centers such as Invitro or Gemotest, the volume of tests performed daily is staggering. In this high-pressure environment, the</w:t>
      </w:r>
      <w:r>
        <w:t xml:space="preserve"> </w:t>
      </w:r>
      <w:r>
        <w:rPr>
          <w:bCs/>
          <w:b/>
        </w:rPr>
        <w:t xml:space="preserve">Laboratory Technician</w:t>
      </w:r>
      <w:r>
        <w:t xml:space="preserve"> </w:t>
      </w:r>
      <w:r>
        <w:t xml:space="preserve">acts as the first line of defense against misdiagnosis. Whether handling blood samples for oncology screening, conducting microbiological cultures for infectious disease control, or managing genetic testing kits for personalized medicine, these technicians ensure that every milliliter of biological material is processed with meticulous care. The accuracy provided by a skilled</w:t>
      </w:r>
      <w:r>
        <w:t xml:space="preserve"> </w:t>
      </w:r>
      <w:r>
        <w:rPr>
          <w:bCs/>
          <w:b/>
        </w:rPr>
        <w:t xml:space="preserve">Laboratory Technician</w:t>
      </w:r>
      <w:r>
        <w:t xml:space="preserve"> </w:t>
      </w:r>
      <w:r>
        <w:t xml:space="preserve">directly influences patient outcomes in</w:t>
      </w:r>
      <w:r>
        <w:t xml:space="preserve"> </w:t>
      </w:r>
      <w:r>
        <w:rPr>
          <w:bCs/>
          <w:b/>
        </w:rPr>
        <w:t xml:space="preserve">Russia Moscow</w:t>
      </w:r>
      <w:r>
        <w:t xml:space="preserve">, where the pace of life often necessitates rapid yet reliable diagnostic results.</w:t>
      </w:r>
    </w:p>
    <w:p>
      <w:pPr>
        <w:pStyle w:val="BodyText"/>
      </w:pPr>
      <w:r>
        <w:t xml:space="preserve">Beyond clinical diagnostics, the role extends deeply into academic and industrial research sectors. Moscow is home to prestigious institutions such as Lomonosov Moscow State University (MSU) and numerous branches of international pharmaceutical companies. In these settings,</w:t>
      </w:r>
      <w:r>
        <w:t xml:space="preserve"> </w:t>
      </w:r>
      <w:r>
        <w:rPr>
          <w:bCs/>
          <w:b/>
        </w:rPr>
        <w:t xml:space="preserve">Laboratory Technician</w:t>
      </w:r>
      <w:r>
        <w:t xml:space="preserve"> </w:t>
      </w:r>
      <w:r>
        <w:t xml:space="preserve">duties involve maintaining sterile environments, calibrating high-precision instruments such as mass spectrometers and chromatographs, and ensuring that experiments adhere to strict protocol standards. The rigorous scientific tradition of</w:t>
      </w:r>
      <w:r>
        <w:t xml:space="preserve"> </w:t>
      </w:r>
      <w:r>
        <w:rPr>
          <w:bCs/>
          <w:b/>
        </w:rPr>
        <w:t xml:space="preserve">Russia Moscow</w:t>
      </w:r>
      <w:r>
        <w:t xml:space="preserve">, with its historical emphasis on chemistry and physics, places a high value on precision. Consequently,</w:t>
      </w:r>
      <w:r>
        <w:t xml:space="preserve"> </w:t>
      </w:r>
      <w:r>
        <w:rPr>
          <w:bCs/>
          <w:b/>
        </w:rPr>
        <w:t xml:space="preserve">Laboratory Technician</w:t>
      </w:r>
      <w:r>
        <w:t xml:space="preserve"> </w:t>
      </w:r>
      <w:r>
        <w:t xml:space="preserve">roles here often require a deeper understanding of theoretical chemistry than in many other regions, as technicians must troubleshoot complex experimental setups and contribute to the reproducibility of scientific data.</w:t>
      </w:r>
    </w:p>
    <w:p>
      <w:pPr>
        <w:pStyle w:val="BodyText"/>
      </w:pPr>
      <w:r>
        <w:t xml:space="preserve">The regulatory environment in Russia adds another layer of complexity to this profession. The Federal Service for Surveillance in Healthcare (Roszdravnadzor) imposes strict standards on laboratory operations.</w:t>
      </w:r>
      <w:r>
        <w:t xml:space="preserve"> </w:t>
      </w:r>
      <w:r>
        <w:rPr>
          <w:bCs/>
          <w:b/>
        </w:rPr>
        <w:t xml:space="preserve">Laboratory Technician</w:t>
      </w:r>
      <w:r>
        <w:t xml:space="preserve"> </w:t>
      </w:r>
      <w:r>
        <w:t xml:space="preserve">professionals in Moscow must be well-versed in these regulations, ensuring that all testing procedures comply with national safety and quality benchmarks. This regulatory compliance is vital not only for local public health but also for international collaborations. As</w:t>
      </w:r>
      <w:r>
        <w:t xml:space="preserve"> </w:t>
      </w:r>
      <w:r>
        <w:rPr>
          <w:bCs/>
          <w:b/>
        </w:rPr>
        <w:t xml:space="preserve">Russia Moscow</w:t>
      </w:r>
      <w:r>
        <w:t xml:space="preserve"> </w:t>
      </w:r>
      <w:r>
        <w:t xml:space="preserve">continues to engage in global scientific exchanges and medical partnerships, the ability of local laboratories to produce data that meets international standards is paramount. The</w:t>
      </w:r>
      <w:r>
        <w:t xml:space="preserve"> </w:t>
      </w:r>
      <w:r>
        <w:rPr>
          <w:bCs/>
          <w:b/>
        </w:rPr>
        <w:t xml:space="preserve">Laboratory Technician</w:t>
      </w:r>
      <w:r>
        <w:t xml:space="preserve"> </w:t>
      </w:r>
      <w:r>
        <w:t xml:space="preserve">is the guardian of this compliance, ensuring that results are not only accurate but also legally defensible and internationally recognized.</w:t>
      </w:r>
    </w:p>
    <w:p>
      <w:pPr>
        <w:pStyle w:val="BodyText"/>
      </w:pPr>
      <w:r>
        <w:t xml:space="preserve">Furthermore, the technological landscape in Moscow has driven a shift towards automation and digitalization in laboratory settings. Modern laboratories in</w:t>
      </w:r>
      <w:r>
        <w:t xml:space="preserve"> </w:t>
      </w:r>
      <w:r>
        <w:rPr>
          <w:bCs/>
          <w:b/>
        </w:rPr>
        <w:t xml:space="preserve">Russia Moscow</w:t>
      </w:r>
      <w:r>
        <w:t xml:space="preserve"> </w:t>
      </w:r>
      <w:r>
        <w:t xml:space="preserve">are increasingly integrating artificial intelligence for image analysis in pathology and automated liquid handling systems. However, technology does not replace the human element; rather, it elevates the role of the</w:t>
      </w:r>
      <w:r>
        <w:t xml:space="preserve"> </w:t>
      </w:r>
      <w:r>
        <w:rPr>
          <w:bCs/>
          <w:b/>
        </w:rPr>
        <w:t xml:space="preserve">Laboratory Technician</w:t>
      </w:r>
      <w:r>
        <w:t xml:space="preserve">. Today’s technicians are required to be digitally literate, capable of managing laboratory information systems (LIS) and interpreting data generated by automated platforms. They serve as the bridge between raw technological output and clinical or scientific interpretation. This hybrid skill set—combining traditional wet-lab techniques with digital proficiency—is becoming the standard requirement for</w:t>
      </w:r>
      <w:r>
        <w:t xml:space="preserve"> </w:t>
      </w:r>
      <w:r>
        <w:rPr>
          <w:bCs/>
          <w:b/>
        </w:rPr>
        <w:t xml:space="preserve">Laboratory Technician</w:t>
      </w:r>
      <w:r>
        <w:t xml:space="preserve"> </w:t>
      </w:r>
      <w:r>
        <w:t xml:space="preserve">positions in the capital.</w:t>
      </w:r>
    </w:p>
    <w:p>
      <w:pPr>
        <w:pStyle w:val="BodyText"/>
      </w:pPr>
      <w:r>
        <w:t xml:space="preserve">The educational pathway to becoming a</w:t>
      </w:r>
      <w:r>
        <w:t xml:space="preserve"> </w:t>
      </w:r>
      <w:r>
        <w:rPr>
          <w:bCs/>
          <w:b/>
        </w:rPr>
        <w:t xml:space="preserve">Laboratory Technician</w:t>
      </w:r>
      <w:r>
        <w:t xml:space="preserve"> </w:t>
      </w:r>
      <w:r>
        <w:t xml:space="preserve">in Russia is rigorous. Candidates typically undergo specialized secondary vocational education or university degrees in clinical laboratory diagnostics, microbiology, or chemistry. In Moscow, competitive admission rates mean that only the most dedicated individuals enter these fields. The training emphasizes not only technical skills but also ethical responsibility and attention to detail. Given the high cost of medical errors in a city with such a dense population, this educational rigor is essential. The</w:t>
      </w:r>
      <w:r>
        <w:t xml:space="preserve"> </w:t>
      </w:r>
      <w:r>
        <w:rPr>
          <w:bCs/>
          <w:b/>
        </w:rPr>
        <w:t xml:space="preserve">Laboratory Technician</w:t>
      </w:r>
      <w:r>
        <w:t xml:space="preserve"> </w:t>
      </w:r>
      <w:r>
        <w:t xml:space="preserve">is trained to recognize anomalies, maintain quality control charts, and participate in continuous professional development to stay abreast of evolving methodologies.</w:t>
      </w:r>
    </w:p>
    <w:p>
      <w:pPr>
        <w:pStyle w:val="BodyText"/>
      </w:pPr>
      <w:r>
        <w:t xml:space="preserve">Socially and economically, the profession of</w:t>
      </w:r>
      <w:r>
        <w:t xml:space="preserve"> </w:t>
      </w:r>
      <w:r>
        <w:rPr>
          <w:bCs/>
          <w:b/>
        </w:rPr>
        <w:t xml:space="preserve">Laboratory Technician</w:t>
      </w:r>
      <w:r>
        <w:t xml:space="preserve"> </w:t>
      </w:r>
      <w:r>
        <w:t xml:space="preserve">holds a stable yet demanding position in the workforce of</w:t>
      </w:r>
      <w:r>
        <w:t xml:space="preserve"> </w:t>
      </w:r>
      <w:r>
        <w:rPr>
          <w:bCs/>
          <w:b/>
        </w:rPr>
        <w:t xml:space="preserve">Russia Moscow</w:t>
      </w:r>
      <w:r>
        <w:t xml:space="preserve">. The demand for these professionals is resilient, driven by an aging population requiring more diagnostic care and a growing biotechnology sector. However, the role often involves shift work, exposure to hazardous materials, and high cognitive load due to the need for constant vigilance. Despite these challenges, many technicians find profound satisfaction in knowing that their work directly contributes to saving lives and advancing science. In the context of</w:t>
      </w:r>
      <w:r>
        <w:t xml:space="preserve"> </w:t>
      </w:r>
      <w:r>
        <w:rPr>
          <w:bCs/>
          <w:b/>
        </w:rPr>
        <w:t xml:space="preserve">Russia Moscow</w:t>
      </w:r>
      <w:r>
        <w:t xml:space="preserve">, where public health initiatives are a priority for city governance, the contribution of</w:t>
      </w:r>
      <w:r>
        <w:t xml:space="preserve"> </w:t>
      </w:r>
      <w:r>
        <w:rPr>
          <w:bCs/>
          <w:b/>
        </w:rPr>
        <w:t xml:space="preserve">Laboratory Technician</w:t>
      </w:r>
      <w:r>
        <w:t xml:space="preserve"> </w:t>
      </w:r>
      <w:r>
        <w:t xml:space="preserve">workers is increasingly recognized as vital infrastructure.</w:t>
      </w:r>
    </w:p>
    <w:p>
      <w:pPr>
        <w:pStyle w:val="BodyText"/>
      </w:pPr>
      <w:r>
        <w:t xml:space="preserve">In conclusion, the</w:t>
      </w:r>
      <w:r>
        <w:t xml:space="preserve"> </w:t>
      </w:r>
      <w:r>
        <w:rPr>
          <w:bCs/>
          <w:b/>
        </w:rPr>
        <w:t xml:space="preserve">Laboratory Technician</w:t>
      </w:r>
      <w:r>
        <w:t xml:space="preserve"> </w:t>
      </w:r>
      <w:r>
        <w:t xml:space="preserve">in</w:t>
      </w:r>
    </w:p>
    <w:p>
      <w:pPr>
        <w:pStyle w:val="BodyText"/>
      </w:pPr>
      <w:r>
        <w:t xml:space="preserve">Russia Moscow is much more than a support staff member; they are integral stakeholders in the scientific and medical ecosystem. Their work supports a complex web of healthcare delivery, regulatory compliance, and research innovation. As Moscow continues to develop as a global city with advanced technological capabilities, the role will likely evolve further towards greater specialization and digital integration. Nevertheless, the core responsibility remains unchanged: to provide accurate, reliable data that informs critical decisions in medicine and science. For</w:t>
      </w:r>
      <w:r>
        <w:t xml:space="preserve"> </w:t>
      </w:r>
      <w:r>
        <w:rPr>
          <w:bCs/>
          <w:b/>
        </w:rPr>
        <w:t xml:space="preserve">Russia Moscow</w:t>
      </w:r>
      <w:r>
        <w:t xml:space="preserve">, investing in the training and working conditions of its</w:t>
      </w:r>
      <w:r>
        <w:t xml:space="preserve"> </w:t>
      </w:r>
      <w:r>
        <w:rPr>
          <w:bCs/>
          <w:b/>
        </w:rPr>
        <w:t xml:space="preserve">Laboratory Technician</w:t>
      </w:r>
      <w:r>
        <w:t xml:space="preserve"> </w:t>
      </w:r>
      <w:r>
        <w:t xml:space="preserve">workforce is not just a labor issue; it is a strategic imperative for public health and scientific competitiveness.</w:t>
      </w:r>
    </w:p>
    <w:p>
      <w:pPr>
        <w:pStyle w:val="BodyText"/>
      </w:pPr>
      <w:r>
        <w:t xml:space="preserve">As we look to the future, it becomes clear that the stability and advancement of healthcare systems in major metropolitan centers depend heavily on the professionalism and dedication of these often unseen professionals. The</w:t>
      </w:r>
      <w:r>
        <w:t xml:space="preserve"> </w:t>
      </w:r>
      <w:r>
        <w:rPr>
          <w:bCs/>
          <w:b/>
        </w:rPr>
        <w:t xml:space="preserve">Laboratory Technician</w:t>
      </w:r>
      <w:r>
        <w:t xml:space="preserve">, operating within the vibrant and challenging environment of</w:t>
      </w:r>
    </w:p>
    <w:p>
      <w:pPr>
        <w:pStyle w:val="BodyText"/>
      </w:pPr>
      <w:r>
        <w:t xml:space="preserve">Russia Moscow, exemplifies the intersection of human skill and scientific necessity. Their commitment to precision ensures that whether a sample is analyzed in a bustling city hospital or a quiet university lab, the results remain trustworthy, thereby upholding the integrity of healthcare and science in one of Russia’s most important regions.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Russia, Moscow</dc:title>
  <dc:creator/>
  <cp:keywords/>
  <dcterms:created xsi:type="dcterms:W3CDTF">2026-07-29T13:21:01Z</dcterms:created>
  <dcterms:modified xsi:type="dcterms:W3CDTF">2026-07-29T13:21:01Z</dcterms:modified>
</cp:coreProperties>
</file>

<file path=docProps/custom.xml><?xml version="1.0" encoding="utf-8"?>
<Properties xmlns="http://schemas.openxmlformats.org/officeDocument/2006/custom-properties" xmlns:vt="http://schemas.openxmlformats.org/officeDocument/2006/docPropsVTypes"/>
</file>