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Spain</w:t>
      </w:r>
      <w:r>
        <w:t xml:space="preserve"> </w:t>
      </w:r>
      <w:r>
        <w:t xml:space="preserve">Valencia</w:t>
      </w:r>
    </w:p>
    <w:p>
      <w:pPr>
        <w:pStyle w:val="FirstParagraph"/>
      </w:pPr>
      <w:r>
        <w:t xml:space="preserve">Essay Document</w:t>
      </w:r>
      <w:r>
        <w:br/>
      </w:r>
      <w:r>
        <w:t xml:space="preserve">Subject: Professional Profile and Regional Impact</w:t>
      </w:r>
      <w:r>
        <w:br/>
      </w:r>
      <w:r>
        <w:t xml:space="preserve">Region: Spain Valencia</w:t>
      </w:r>
      <w:r>
        <w:br/>
      </w:r>
      <w:r>
        <w:t xml:space="preserve">Date: May 24, 2024</w:t>
      </w:r>
    </w:p>
    <w:bookmarkStart w:id="26" w:name="X28fe5049b71fca1fc2eec99cbad8b39ad18a1e5"/>
    <w:p>
      <w:pPr>
        <w:pStyle w:val="Heading1"/>
      </w:pPr>
      <w:r>
        <w:t xml:space="preserve">The Critical Role of the Laboratory Technician in the Scientific Ecosystem of Spain Valencia</w:t>
      </w:r>
    </w:p>
    <w:p>
      <w:pPr>
        <w:pStyle w:val="FirstParagraph"/>
      </w:pPr>
      <w:r>
        <w:t xml:space="preserve">In the modern scientific landscape, precision, accuracy, and rigorous methodology are paramount. Central to achieving these standards is a professional who often works behind the scenes but whose impact is felt across every sector of research and industry: the Laboratory Technician. In Spain Valencia, a region that has rapidly emerged as a hub for biotechnology, pharmaceuticals, agriculture technology (AgriTech), and environmental science, the role of the Laboratory Technician has evolved from simple data entry into a sophisticated discipline requiring advanced technical skills and strict adherence to regulatory frameworks. This essay explores the multifaceted responsibilities of this profession within the unique economic and academic context of Spain Valencia.</w:t>
      </w:r>
    </w:p>
    <w:bookmarkStart w:id="20" w:name="the-evolution-of-technical-proficiency"/>
    <w:p>
      <w:pPr>
        <w:pStyle w:val="Heading2"/>
      </w:pPr>
      <w:r>
        <w:t xml:space="preserve">The Evolution of Technical Proficiency</w:t>
      </w:r>
    </w:p>
    <w:p>
      <w:pPr>
        <w:pStyle w:val="FirstParagraph"/>
      </w:pPr>
      <w:r>
        <w:t xml:space="preserve">The core function of any Laboratory Technician is to support scientists, engineers, and medical professionals by preparing samples, maintaining equipment, and recording data. However, in the high-tech environment found in Spain Valencia’s innovation parks such as the Bioparc or the Technology Park of Valencia (PTV), this role demands a higher level of autonomy. Technicians are no longer just passive observers; they are active participants in experimental design. They must possess a deep understanding of analytical instrumentation, including High-Performance Liquid Chromatography (HPLC), Mass Spectrometry, and Gas Chromatography-Mass Spectrometry (GC-MS). In the pharmaceutical sector, which is robust in Spain Valencia due to the presence of major international companies and startups alike, these skills are critical for quality control and drug development.</w:t>
      </w:r>
    </w:p>
    <w:p>
      <w:pPr>
        <w:pStyle w:val="BodyText"/>
      </w:pPr>
      <w:r>
        <w:t xml:space="preserve">Furthermore, the Laboratory Technician must be proficient in data management. Modern laboratories generate vast amounts of data that require not only collection but also statistical analysis. Proficiency in software such as SPSS, R, or specialized Laboratory Information Management Systems (LIMS) is now a standard requirement. This digital literacy ensures that the data produced in Spain Valencia meets international standards for reproducibility and transparency, facilitating collaboration with global research partners.</w:t>
      </w:r>
    </w:p>
    <w:bookmarkEnd w:id="20"/>
    <w:bookmarkStart w:id="21" w:name="Xc42fa79d27d655e40f24b60791566687c618f31"/>
    <w:p>
      <w:pPr>
        <w:pStyle w:val="Heading2"/>
      </w:pPr>
      <w:r>
        <w:t xml:space="preserve">Regulatory Compliance and Quality Assurance</w:t>
      </w:r>
    </w:p>
    <w:p>
      <w:pPr>
        <w:pStyle w:val="FirstParagraph"/>
      </w:pPr>
      <w:r>
        <w:t xml:space="preserve">A defining characteristic of working as a Laboratory Technician in Spain Valencia is the strict adherence to regulatory standards. The region operates within the broader European Union framework, which imposes rigorous guidelines on laboratory operations. For technicians working in clinical diagnostics or food safety—two sectors particularly prominent in this Mediterranean region—compliance with ISO 15189 and ISO/IEC 17025 standards is mandatory.</w:t>
      </w:r>
    </w:p>
    <w:p>
      <w:pPr>
        <w:pStyle w:val="BodyText"/>
      </w:pPr>
      <w:r>
        <w:t xml:space="preserve">This involves meticulous documentation and traceability. Every reagent, every calibration check, and every sample result must be recorded accurately. In the context of Spain Valencia’s significant citrus and olive oil export industries, Laboratory Technicians play a pivotal role in ensuring that products meet EU safety regulations regarding pesticides and contaminants. Their ability to detect trace elements of toxins or pathogens protects public health and preserves the reputation of Spanish agricultural exports on the global market. Thus, the Technician acts as a guardian of quality, ensuring that scientific integrity is maintained at every step of the process.</w:t>
      </w:r>
    </w:p>
    <w:bookmarkEnd w:id="21"/>
    <w:bookmarkStart w:id="22" w:name="the-intersection-with-academic-research"/>
    <w:p>
      <w:pPr>
        <w:pStyle w:val="Heading2"/>
      </w:pPr>
      <w:r>
        <w:t xml:space="preserve">The Intersection with Academic Research</w:t>
      </w:r>
    </w:p>
    <w:p>
      <w:pPr>
        <w:pStyle w:val="FirstParagraph"/>
      </w:pPr>
      <w:r>
        <w:t xml:space="preserve">Beyond industry, Spain Valencia boasts prestigious universities and research institutes such as Universitat de València and Instituto de Investigación Sanitaria La Fe. Here, Laboratory Technicians are integral to the success of academic research. They manage core facilities that provide shared access to expensive equipment for various research groups. In this setting, the Technician often serves as a mentor for PhD students and researchers who may be less familiar with specific instrumental techniques.</w:t>
      </w:r>
    </w:p>
    <w:p>
      <w:pPr>
        <w:pStyle w:val="BodyText"/>
      </w:pPr>
      <w:r>
        <w:t xml:space="preserve">The collaborative nature of academia in Spain Valencia requires Technicians to possess strong communication skills. They must translate complex technical issues into understandable terms for principal investigators and provide clear, actionable feedback on experimental protocols. This role is essential for fostering an environment where innovation can thrive. Many breakthroughs in neuroscience and renewable energy coming out of the Valencian Community are directly supported by the diligent work of these technical staff members who ensure that experiments run smoothly and efficiently.</w:t>
      </w:r>
    </w:p>
    <w:bookmarkEnd w:id="22"/>
    <w:bookmarkStart w:id="23" w:name="X040ef0fcd53e420709fa4c80e4db0c56cc733c1"/>
    <w:p>
      <w:pPr>
        <w:pStyle w:val="Heading2"/>
      </w:pPr>
      <w:r>
        <w:t xml:space="preserve">Sustainability and Environmental Analysis</w:t>
      </w:r>
    </w:p>
    <w:p>
      <w:pPr>
        <w:pStyle w:val="FirstParagraph"/>
      </w:pPr>
      <w:r>
        <w:t xml:space="preserve">An increasingly important aspect of the Laboratory Technician’s role in Spain Valencia is linked to environmental sustainability. With a growing focus on green technologies and water management—crucial issues for this Mediterranean region—laboratories are frequently tasked with analyzing soil, water, and air quality. Technicians specialized in environmental analysis work closely with municipal bodies and private consultants to monitor pollution levels and assess the impact of urban development.</w:t>
      </w:r>
    </w:p>
    <w:p>
      <w:pPr>
        <w:pStyle w:val="BodyText"/>
      </w:pPr>
      <w:r>
        <w:t xml:space="preserve">This work often involves field sampling followed by detailed laboratory analysis. The Technician must be adept at handling potentially hazardous materials while adhering to safety protocols. Their findings directly inform policy decisions regarding water conservation, waste management, and air quality control in cities like Valencia itself. In this way, the Laboratory Technician contributes directly to the environmental resilience of the region.</w:t>
      </w:r>
    </w:p>
    <w:bookmarkEnd w:id="23"/>
    <w:bookmarkStart w:id="24" w:name="challenges-and-future-prospects"/>
    <w:p>
      <w:pPr>
        <w:pStyle w:val="Heading2"/>
      </w:pPr>
      <w:r>
        <w:t xml:space="preserve">Challenges and Future Prospects</w:t>
      </w:r>
    </w:p>
    <w:p>
      <w:pPr>
        <w:pStyle w:val="FirstParagraph"/>
      </w:pPr>
      <w:r>
        <w:t xml:space="preserve">The profession is not without its challenges. The demand for precision often leads to high-pressure environments where deadlines are tight, particularly in clinical settings where diagnostic results can influence patient outcomes immediately. Additionally, the rapid pace of technological advancement requires continuous professional development. Technicians in Spain Valencia must stay updated on new methodologies and regulations through ongoing training.</w:t>
      </w:r>
    </w:p>
    <w:p>
      <w:pPr>
        <w:pStyle w:val="BodyText"/>
      </w:pPr>
      <w:r>
        <w:t xml:space="preserve">Despite these challenges, the career prospects for Laboratory Technicians in this region are promising. The Spanish government’s investment in Research, Development, and Innovation (RD&amp;I) has strengthened the infrastructure of laboratories across Spain Valencia. As the region continues to attract international biotech firms and expand its academic output, the demand for skilled technical personnel will rise. There is a clear trajectory toward greater automation and AI integration in labs, which will redefine but not replace the need for human expertise.</w:t>
      </w:r>
    </w:p>
    <w:bookmarkEnd w:id="24"/>
    <w:bookmarkStart w:id="25" w:name="conclusion"/>
    <w:p>
      <w:pPr>
        <w:pStyle w:val="Heading2"/>
      </w:pPr>
      <w:r>
        <w:t xml:space="preserve">Conclusion</w:t>
      </w:r>
    </w:p>
    <w:p>
      <w:pPr>
        <w:pStyle w:val="FirstParagraph"/>
      </w:pPr>
      <w:r>
        <w:t xml:space="preserve">In conclusion, the Laboratory Technician is an indispensable asset to the scientific and industrial ecosystem of Spain Valencia. Their work underpins advancements in healthcare, agriculture, environmental protection, and academic discovery. By combining technical precision with rigorous adherence to quality standards and safety protocols, these professionals ensure that science conducted in this vibrant Spanish region is both reliable and impactful. As Spain Valencia continues to position itself as a leader in Mediterranean innovation, the role of the Laboratory Technician will only grow in importance, serving as the bedrock upon which future scientific achievements are built.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Laboratory Technician in Spain Valencia</dc:title>
  <dc:creator/>
  <dc:language>en</dc:language>
  <cp:keywords/>
  <dcterms:created xsi:type="dcterms:W3CDTF">2026-07-29T07:37:22Z</dcterms:created>
  <dcterms:modified xsi:type="dcterms:W3CDTF">2026-07-29T07:37:22Z</dcterms:modified>
</cp:coreProperties>
</file>

<file path=docProps/custom.xml><?xml version="1.0" encoding="utf-8"?>
<Properties xmlns="http://schemas.openxmlformats.org/officeDocument/2006/custom-properties" xmlns:vt="http://schemas.openxmlformats.org/officeDocument/2006/docPropsVTypes"/>
</file>