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9709f213467d52130eea4b7bac1e591b4f2ca9a"/>
    <w:p>
      <w:pPr>
        <w:pStyle w:val="Heading1"/>
      </w:pPr>
      <w:r>
        <w:t xml:space="preserve">The Role and Importance of a Lawyer in Argentina, Buenos Aires</w:t>
      </w:r>
    </w:p>
    <w:p>
      <w:pPr>
        <w:pStyle w:val="FirstParagraph"/>
      </w:pPr>
      <w:r>
        <w:t xml:space="preserve">The concept of justice is the bedrock upon which any stable society is constructed, but it remains an abstract ideal until realized through the diligent work of legal professionals. In</w:t>
      </w:r>
      <w:r>
        <w:t xml:space="preserve"> </w:t>
      </w:r>
      <w:r>
        <w:rPr>
          <w:bCs/>
          <w:b/>
        </w:rPr>
        <w:t xml:space="preserve">Argentina Buenos Aires</w:t>
      </w:r>
      <w:r>
        <w:t xml:space="preserve">, a metropolis that serves as the economic, cultural, and political heart of the nation, this role assumes a particularly critical significance. The</w:t>
      </w:r>
      <w:r>
        <w:t xml:space="preserve"> </w:t>
      </w:r>
      <w:r>
        <w:rPr>
          <w:bCs/>
          <w:b/>
        </w:rPr>
        <w:t xml:space="preserve">Lawyer</w:t>
      </w:r>
      <w:r>
        <w:t xml:space="preserve"> </w:t>
      </w:r>
      <w:r>
        <w:t xml:space="preserve">in this context is not merely an advocate for individual clients but a vital component of the democratic apparatus, tasked with navigating the complex interplay between federal regulations and local realities. This essay explores the multifaceted responsibilities of legal practitioners in one of South America’s most dynamic urban centers, highlighting how they bridge the gap between statutory law and human experience.</w:t>
      </w:r>
    </w:p>
    <w:p>
      <w:pPr>
        <w:pStyle w:val="BodyText"/>
      </w:pPr>
      <w:r>
        <w:t xml:space="preserve">To understand the necessity of a</w:t>
      </w:r>
      <w:r>
        <w:t xml:space="preserve"> </w:t>
      </w:r>
      <w:r>
        <w:rPr>
          <w:bCs/>
          <w:b/>
        </w:rPr>
        <w:t xml:space="preserve">Lawyer</w:t>
      </w:r>
      <w:r>
        <w:t xml:space="preserve"> </w:t>
      </w:r>
      <w:r>
        <w:t xml:space="preserve">within</w:t>
      </w:r>
      <w:r>
        <w:t xml:space="preserve"> </w:t>
      </w:r>
      <w:r>
        <w:rPr>
          <w:bCs/>
          <w:b/>
        </w:rPr>
        <w:t xml:space="preserve">Argentina Buenos Aires</w:t>
      </w:r>
      <w:r>
        <w:t xml:space="preserve">, one must first appreciate the unique legal landscape of the city. Since 1994, with the constitutional reform that granted greater autonomy to municipal districts, Buenos Aires has undergone significant changes in its governance and judicial structure. The City of Buenos Aires (CABA) now possesses its own legislature and court system, distinct yet interconnected with the national federal judiciary. This dual-layered legal environment creates a complex web of jurisdiction where issues can arise at both the city level and the national level simultaneously. For an individual or corporation operating in this sphere, navigating these waters without professional guidance is akin to sailing through a storm without a compass. The</w:t>
      </w:r>
      <w:r>
        <w:t xml:space="preserve"> </w:t>
      </w:r>
      <w:r>
        <w:rPr>
          <w:bCs/>
          <w:b/>
        </w:rPr>
        <w:t xml:space="preserve">Lawyer</w:t>
      </w:r>
      <w:r>
        <w:t xml:space="preserve"> </w:t>
      </w:r>
      <w:r>
        <w:t xml:space="preserve">acts as that essential navigator, interpreting laws such as the Civil and Commercial Code of Argentina alongside specific local ordinances passed by the Legislative Body of Buenos Aires.</w:t>
      </w:r>
    </w:p>
    <w:p>
      <w:pPr>
        <w:pStyle w:val="BodyText"/>
      </w:pPr>
      <w:r>
        <w:t xml:space="preserve">In the realm of commercial law, which is particularly vibrant in</w:t>
      </w:r>
      <w:r>
        <w:t xml:space="preserve"> </w:t>
      </w:r>
      <w:r>
        <w:rPr>
          <w:bCs/>
          <w:b/>
        </w:rPr>
        <w:t xml:space="preserve">Argentina Buenos Aires</w:t>
      </w:r>
      <w:r>
        <w:t xml:space="preserve">, the role of the legal professional becomes even more pronounced. As a global hub for finance and trade in Latin America, Buenos Aires attracts numerous multinational corporations and local enterprises alike. These entities require sophisticated legal counsel to handle mergers, acquisitions, intellectual property rights, and regulatory compliance. The</w:t>
      </w:r>
      <w:r>
        <w:t xml:space="preserve"> </w:t>
      </w:r>
      <w:r>
        <w:rPr>
          <w:bCs/>
          <w:b/>
        </w:rPr>
        <w:t xml:space="preserve">Lawyer</w:t>
      </w:r>
      <w:r>
        <w:t xml:space="preserve"> </w:t>
      </w:r>
      <w:r>
        <w:t xml:space="preserve">here serves as a strategic advisor, ensuring that business operations align with both Argentine national laws and international standards. Furthermore, in an economy that has historically faced periods of high inflation and economic volatility—characteristics often associated with the broader narrative of Argentina—the legal expertise provided by a lawyer is crucial for risk mitigation. Contracts must be drafted with foresight, anticipating potential economic shifts that could impact their validity or enforcement.</w:t>
      </w:r>
    </w:p>
    <w:p>
      <w:pPr>
        <w:pStyle w:val="BodyText"/>
      </w:pPr>
      <w:r>
        <w:t xml:space="preserve">Beyond commercial interests, the</w:t>
      </w:r>
      <w:r>
        <w:t xml:space="preserve"> </w:t>
      </w:r>
      <w:r>
        <w:rPr>
          <w:bCs/>
          <w:b/>
        </w:rPr>
        <w:t xml:space="preserve">Lawyer</w:t>
      </w:r>
      <w:r>
        <w:t xml:space="preserve"> </w:t>
      </w:r>
      <w:r>
        <w:t xml:space="preserve">in</w:t>
      </w:r>
      <w:r>
        <w:t xml:space="preserve"> </w:t>
      </w:r>
      <w:r>
        <w:rPr>
          <w:bCs/>
          <w:b/>
        </w:rPr>
        <w:t xml:space="preserve">Argentina Buenos Aires</w:t>
      </w:r>
      <w:r>
        <w:t xml:space="preserve"> </w:t>
      </w:r>
      <w:r>
        <w:t xml:space="preserve">plays a pivotal role in social justice and human rights advocacy. The city has a rich history of social activism, and its legal community often finds itself at the forefront of defending civil liberties. From housing rights for tenants facing eviction to protections for marginalized communities, lawyers are instrumental in challenging systemic inequalities. In Buenos Aires, where urban density is high and socioeconomic disparities are visible within close proximity, the law serves as both a shield and a sword. Legal professionals work tirelessly in family courts, labor tribunals, and administrative hearings to ensure that the rights of citizens are respected by state institutions and private actors alike. This aspect of legal practice underscores the humanitarian dimension of being a</w:t>
      </w:r>
      <w:r>
        <w:t xml:space="preserve"> </w:t>
      </w:r>
      <w:r>
        <w:rPr>
          <w:bCs/>
          <w:b/>
        </w:rPr>
        <w:t xml:space="preserve">Lawyer</w:t>
      </w:r>
      <w:r>
        <w:t xml:space="preserve">, emphasizing that justice is not just about winning cases but about preserving dignity.</w:t>
      </w:r>
    </w:p>
    <w:p>
      <w:pPr>
        <w:pStyle w:val="BodyText"/>
      </w:pPr>
      <w:r>
        <w:t xml:space="preserve">Furthermore, the procedural aspects of litigation in</w:t>
      </w:r>
      <w:r>
        <w:t xml:space="preserve"> </w:t>
      </w:r>
      <w:r>
        <w:rPr>
          <w:bCs/>
          <w:b/>
        </w:rPr>
        <w:t xml:space="preserve">Argentina Buenos Aires</w:t>
      </w:r>
      <w:r>
        <w:t xml:space="preserve"> </w:t>
      </w:r>
      <w:r>
        <w:t xml:space="preserve">demand specialized knowledge. The judicial process in Argentina is largely codified, meaning that strict adherence to procedural rules is essential for a case to succeed. A mistake in filing deadlines, incorrect jurisdiction selection, or improper evidence submission can lead to the dismissal of a case regardless of its merits. Therefore, the technical proficiency of a</w:t>
      </w:r>
      <w:r>
        <w:t xml:space="preserve"> </w:t>
      </w:r>
      <w:r>
        <w:rPr>
          <w:bCs/>
          <w:b/>
        </w:rPr>
        <w:t xml:space="preserve">Lawyer</w:t>
      </w:r>
      <w:r>
        <w:t xml:space="preserve"> </w:t>
      </w:r>
      <w:r>
        <w:t xml:space="preserve">is paramount. They must be well-versed in the local customs of courts such as the Tribunales Nacionales de Primera Instancia and understand the nuances of oral argumentation, which has become increasingly common in recent judicial reforms aimed at modernizing justice delivery. This expertise ensures that clients receive fair treatment within a system that can sometimes be bureaucratic and slow.</w:t>
      </w:r>
    </w:p>
    <w:p>
      <w:pPr>
        <w:pStyle w:val="BodyText"/>
      </w:pPr>
      <w:r>
        <w:t xml:space="preserve">Education and ethics also form the backbone of legal practice in this region. Law schools in</w:t>
      </w:r>
      <w:r>
        <w:t xml:space="preserve"> </w:t>
      </w:r>
      <w:r>
        <w:rPr>
          <w:bCs/>
          <w:b/>
        </w:rPr>
        <w:t xml:space="preserve">Argentina Buenos Aires</w:t>
      </w:r>
      <w:r>
        <w:t xml:space="preserve">, such as those affiliated with the Universidad de Buenos Aires (UBA) and other prestigious institutions, produce graduates who are deeply influenced by the civil law tradition. However, modern legal education is increasingly incorporating comparative law and international perspectives, reflecting the globalized nature of contemporary issues. Ethical conduct is strictly regulated by professional bar associations, such as the Ilustre Colegio de Abogados de Buenos Aires (ICABA). These bodies ensure that a</w:t>
      </w:r>
      <w:r>
        <w:t xml:space="preserve"> </w:t>
      </w:r>
      <w:r>
        <w:rPr>
          <w:bCs/>
          <w:b/>
        </w:rPr>
        <w:t xml:space="preserve">Lawyer</w:t>
      </w:r>
      <w:r>
        <w:t xml:space="preserve"> </w:t>
      </w:r>
      <w:r>
        <w:t xml:space="preserve">maintains integrity, confidentiality, and professionalism. In a city where reputation can make or break a legal career, adherence to these ethical standards is not just a moral obligation but a professional necessity.</w:t>
      </w:r>
    </w:p>
    <w:p>
      <w:pPr>
        <w:pStyle w:val="BodyText"/>
      </w:pPr>
      <w:r>
        <w:t xml:space="preserve">In conclusion, the</w:t>
      </w:r>
      <w:r>
        <w:t xml:space="preserve"> </w:t>
      </w:r>
      <w:r>
        <w:rPr>
          <w:bCs/>
          <w:b/>
        </w:rPr>
        <w:t xml:space="preserve">Lawyer</w:t>
      </w:r>
      <w:r>
        <w:t xml:space="preserve"> </w:t>
      </w:r>
      <w:r>
        <w:t xml:space="preserve">in</w:t>
      </w:r>
      <w:r>
        <w:t xml:space="preserve"> </w:t>
      </w:r>
      <w:r>
        <w:rPr>
          <w:bCs/>
          <w:b/>
        </w:rPr>
        <w:t xml:space="preserve">Argentina Buenos Aires</w:t>
      </w:r>
      <w:r>
        <w:t xml:space="preserve"> </w:t>
      </w:r>
      <w:r>
        <w:t xml:space="preserve">occupies a position of immense responsibility and influence. They are the intermediaries who translate complex legal texts into actionable advice for citizens, businesses, and governments. Whether dealing with high-stakes corporate transactions in the financial district or fighting for housing rights in residential neighborhoods, these professionals uphold the rule of law. Their work ensures that the promise of justice enshrined in constitutional documents is a lived reality for residents of</w:t>
      </w:r>
      <w:r>
        <w:t xml:space="preserve"> </w:t>
      </w:r>
      <w:r>
        <w:rPr>
          <w:bCs/>
          <w:b/>
        </w:rPr>
        <w:t xml:space="preserve">Argentina Buenos Aires</w:t>
      </w:r>
      <w:r>
        <w:t xml:space="preserve">. As the city continues to evolve amidst economic challenges and social changes, the need for competent, ethical, and dedicated legal representation remains more critical than ever. The</w:t>
      </w:r>
      <w:r>
        <w:t xml:space="preserve"> </w:t>
      </w:r>
      <w:r>
        <w:rPr>
          <w:bCs/>
          <w:b/>
        </w:rPr>
        <w:t xml:space="preserve">Lawyer</w:t>
      </w:r>
      <w:r>
        <w:t xml:space="preserve"> </w:t>
      </w:r>
      <w:r>
        <w:t xml:space="preserve">thus stands as a guardian of order and fairness in one of the most significant urban centers of the Southern Hemisphere.</w:t>
      </w:r>
    </w:p>
    <w:p>
      <w:pPr>
        <w:pStyle w:val="BodyText"/>
      </w:pPr>
      <w:r>
        <w:rPr>
          <w:iCs/>
          <w:i/>
        </w:rPr>
        <w:t xml:space="preserve">Drafted for educational purposes regarding Legal Studies in Argentina Buenos Aires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Lawyer in Argentina, Buenos Aires</dc:title>
  <dc:creator/>
  <dc:language>en</dc:language>
  <cp:keywords/>
  <dcterms:created xsi:type="dcterms:W3CDTF">2026-07-29T18:22:02Z</dcterms:created>
  <dcterms:modified xsi:type="dcterms:W3CDTF">2026-07-29T18:22:02Z</dcterms:modified>
</cp:coreProperties>
</file>

<file path=docProps/custom.xml><?xml version="1.0" encoding="utf-8"?>
<Properties xmlns="http://schemas.openxmlformats.org/officeDocument/2006/custom-properties" xmlns:vt="http://schemas.openxmlformats.org/officeDocument/2006/docPropsVTypes"/>
</file>