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Australia</w:t>
      </w:r>
      <w:r>
        <w:t xml:space="preserve"> </w:t>
      </w:r>
      <w:r>
        <w:t xml:space="preserve">Melbourne</w:t>
      </w:r>
    </w:p>
    <w:bookmarkStart w:id="25" w:name="Xe87fef92bf02cb311bfa72dedbcada7c117c75d"/>
    <w:p>
      <w:pPr>
        <w:pStyle w:val="Heading1"/>
      </w:pPr>
      <w:r>
        <w:t xml:space="preserve">Navigating Justice: The Essential Role of a Lawyer in Australia Melbourne</w:t>
      </w:r>
    </w:p>
    <w:p>
      <w:pPr>
        <w:pStyle w:val="FirstParagraph"/>
      </w:pPr>
      <w:r>
        <w:t xml:space="preserve">The concept of justice is the cornerstone of any democratic society, serving as the mechanism through which rights are protected, disputes are resolved, and order is maintained. In</w:t>
      </w:r>
      <w:r>
        <w:t xml:space="preserve"> </w:t>
      </w:r>
      <w:r>
        <w:rPr>
          <w:bCs/>
          <w:b/>
        </w:rPr>
        <w:t xml:space="preserve">Australia Melbourne</w:t>
      </w:r>
      <w:r>
        <w:t xml:space="preserve">, a city renowned for its vibrant culture, robust economy, and progressive legal framework, the figure of the</w:t>
      </w:r>
      <w:r>
        <w:t xml:space="preserve"> </w:t>
      </w:r>
      <w:r>
        <w:rPr>
          <w:bCs/>
          <w:b/>
        </w:rPr>
        <w:t xml:space="preserve">lawyer</w:t>
      </w:r>
      <w:r>
        <w:t xml:space="preserve"> </w:t>
      </w:r>
      <w:r>
        <w:t xml:space="preserve">stands as a pivotal guardian of this system. To understand the modern legal landscape in Victoria’s capital one must appreciate that engaging with a</w:t>
      </w:r>
      <w:r>
        <w:t xml:space="preserve"> </w:t>
      </w:r>
      <w:r>
        <w:rPr>
          <w:iCs/>
          <w:i/>
        </w:rPr>
        <w:t xml:space="preserve">Lawyer</w:t>
      </w:r>
      <w:r>
        <w:t xml:space="preserve"> </w:t>
      </w:r>
      <w:r>
        <w:t xml:space="preserve">is not merely an administrative necessity but a complex journey through history, ethics, and specialized knowledge. This essay explores the multifaceted role of the lawyer within the specific context of Melbourne's unique legal ecosystem, highlighting why their expertise is indispensable for both individuals and corporations.</w:t>
      </w:r>
    </w:p>
    <w:bookmarkStart w:id="20" w:name="the-historical-and-cultural-context"/>
    <w:p>
      <w:pPr>
        <w:pStyle w:val="Heading2"/>
      </w:pPr>
      <w:r>
        <w:t xml:space="preserve">The Historical and Cultural Context</w:t>
      </w:r>
    </w:p>
    <w:p>
      <w:pPr>
        <w:pStyle w:val="FirstParagraph"/>
      </w:pPr>
      <w:r>
        <w:t xml:space="preserve">To fully grasp the significance of a</w:t>
      </w:r>
      <w:r>
        <w:t xml:space="preserve"> </w:t>
      </w:r>
      <w:r>
        <w:rPr>
          <w:bCs/>
          <w:b/>
        </w:rPr>
        <w:t xml:space="preserve">Lawyer</w:t>
      </w:r>
      <w:r>
        <w:t xml:space="preserve"> </w:t>
      </w:r>
      <w:r>
        <w:t xml:space="preserve">in</w:t>
      </w:r>
      <w:r>
        <w:t xml:space="preserve"> </w:t>
      </w:r>
      <w:r>
        <w:rPr>
          <w:bCs/>
          <w:b/>
        </w:rPr>
        <w:t xml:space="preserve">Australia Melbourne</w:t>
      </w:r>
      <w:r>
        <w:t xml:space="preserve">, one must first acknowledge the city’s distinct legal heritage. As the capital of Victoria, Melbourne operates under a common law system inherited from England, yet it has evolved into a uniquely Australian jurisprudence that respects Indigenous laws and contemporary social values. The Supreme Court of Victoria, located prominently in the CBD, serves as a historic reminder of this legacy. For many residents and businesses in</w:t>
      </w:r>
      <w:r>
        <w:t xml:space="preserve"> </w:t>
      </w:r>
      <w:r>
        <w:rPr>
          <w:bCs/>
          <w:b/>
        </w:rPr>
        <w:t xml:space="preserve">Australia Melbourne</w:t>
      </w:r>
      <w:r>
        <w:t xml:space="preserve">, the law is not an abstract concept but a tangible force that affects daily life, from tenancy agreements to corporate mergers.</w:t>
      </w:r>
    </w:p>
    <w:p>
      <w:pPr>
        <w:pStyle w:val="BodyText"/>
      </w:pPr>
      <w:r>
        <w:t xml:space="preserve">The legal profession in Melbourne has historically been prestigious, often associated with high standards of education and ethical conduct. However, the modern landscape is more diverse and accessible than ever before. A</w:t>
      </w:r>
      <w:r>
        <w:t xml:space="preserve"> </w:t>
      </w:r>
      <w:r>
        <w:rPr>
          <w:bCs/>
          <w:b/>
        </w:rPr>
        <w:t xml:space="preserve">Lawyer</w:t>
      </w:r>
      <w:r>
        <w:t xml:space="preserve"> </w:t>
      </w:r>
      <w:r>
        <w:t xml:space="preserve">today in this jurisdiction must navigate not only traditional common law precedents but also a rapidly changing regulatory environment influenced by technology, globalization, and social justice movements.</w:t>
      </w:r>
    </w:p>
    <w:bookmarkEnd w:id="20"/>
    <w:bookmarkStart w:id="21" w:name="the-specialized-nature-of-legal-practice"/>
    <w:p>
      <w:pPr>
        <w:pStyle w:val="Heading2"/>
      </w:pPr>
      <w:r>
        <w:t xml:space="preserve">The Specialized Nature of Legal Practice</w:t>
      </w:r>
    </w:p>
    <w:p>
      <w:pPr>
        <w:pStyle w:val="FirstParagraph"/>
      </w:pPr>
      <w:r>
        <w:t xml:space="preserve">Melbourne is often cited as the legal capital of</w:t>
      </w:r>
      <w:r>
        <w:t xml:space="preserve"> </w:t>
      </w:r>
      <w:r>
        <w:rPr>
          <w:bCs/>
          <w:b/>
        </w:rPr>
        <w:t xml:space="preserve">Australia Melbourne</w:t>
      </w:r>
      <w:r>
        <w:t xml:space="preserve">, hosting some of the nation’s most prominent law firms and specialized boutiques. Consequently, a</w:t>
      </w:r>
      <w:r>
        <w:t xml:space="preserve"> </w:t>
      </w:r>
      <w:r>
        <w:rPr>
          <w:bCs/>
          <w:b/>
        </w:rPr>
        <w:t xml:space="preserve">Lawyer</w:t>
      </w:r>
      <w:r>
        <w:t xml:space="preserve"> </w:t>
      </w:r>
      <w:r>
        <w:t xml:space="preserve">in this region rarely practices in a vacuum. Instead, they are part of an intricate web of specialists covering areas such as commercial law, criminal defense, family law, and intellectual property. For instance,</w:t>
      </w:r>
      <w:r>
        <w:rPr>
          <w:iCs/>
          <w:i/>
        </w:rPr>
        <w:t xml:space="preserve">A Lawyer</w:t>
      </w:r>
    </w:p>
    <w:p>
      <w:pPr>
        <w:pStyle w:val="BodyText"/>
      </w:pPr>
      <w:r>
        <w:t xml:space="preserve">focusing on property law in Melbourne must understand the specific zoning laws of the Victorian government and the nuances of transfer duties that differ from other states.</w:t>
      </w:r>
    </w:p>
    <w:p>
      <w:pPr>
        <w:pStyle w:val="BodyText"/>
      </w:pPr>
      <w:r>
        <w:t xml:space="preserve">This specialization is crucial because legal problems are increasingly complex. A business owner in Southbank may require a</w:t>
      </w:r>
      <w:r>
        <w:t xml:space="preserve"> </w:t>
      </w:r>
      <w:r>
        <w:rPr>
          <w:bCs/>
          <w:b/>
        </w:rPr>
        <w:t xml:space="preserve">Lawyer</w:t>
      </w:r>
      <w:r>
        <w:t xml:space="preserve"> </w:t>
      </w:r>
      <w:r>
        <w:t xml:space="preserve">who understands employment regulations under Fair Work Australia, while a family in St Kilda might need counsel on child custody arrangements that prioritize the best interests of the child as defined by Victorian family courts. The ability of a</w:t>
      </w:r>
      <w:r>
        <w:t xml:space="preserve"> </w:t>
      </w:r>
      <w:r>
        <w:rPr>
          <w:iCs/>
          <w:i/>
        </w:rPr>
        <w:t xml:space="preserve">Lawyer</w:t>
      </w:r>
    </w:p>
    <w:p>
      <w:pPr>
        <w:pStyle w:val="BodyText"/>
      </w:pPr>
      <w:r>
        <w:t xml:space="preserve">to identify the precise legal avenue required is what separates competent advice from effective representation.</w:t>
      </w:r>
    </w:p>
    <w:bookmarkEnd w:id="21"/>
    <w:bookmarkStart w:id="22" w:name="X36e6e2645e352d96eec6c0ee261b2e5f59624d1"/>
    <w:p>
      <w:pPr>
        <w:pStyle w:val="Heading2"/>
      </w:pPr>
      <w:r>
        <w:t xml:space="preserve">Ethical Obligations and Professional Responsibility</w:t>
      </w:r>
    </w:p>
    <w:p>
      <w:pPr>
        <w:pStyle w:val="FirstParagraph"/>
      </w:pPr>
      <w:r>
        <w:t xml:space="preserve">The integrity of the legal system in</w:t>
      </w:r>
      <w:r>
        <w:t xml:space="preserve"> </w:t>
      </w:r>
      <w:r>
        <w:rPr>
          <w:bCs/>
          <w:b/>
        </w:rPr>
        <w:t xml:space="preserve">Australia Melbourne</w:t>
      </w:r>
      <w:r>
        <w:t xml:space="preserve"> </w:t>
      </w:r>
      <w:r>
        <w:t xml:space="preserve">relies heavily on the ethical standards upheld by every</w:t>
      </w:r>
      <w:r>
        <w:t xml:space="preserve"> </w:t>
      </w:r>
      <w:r>
        <w:rPr>
          <w:bCs/>
          <w:b/>
        </w:rPr>
        <w:t xml:space="preserve">Lawyer</w:t>
      </w:r>
      <w:r>
        <w:t xml:space="preserve">. Lawyers are officers of the court, a title that carries significant weight. Their primary duty is not merely to their client, but to the administration of justice itself. This dual obligation ensures that while a</w:t>
      </w:r>
      <w:r>
        <w:t xml:space="preserve"> </w:t>
      </w:r>
      <w:r>
        <w:rPr>
          <w:iCs/>
          <w:i/>
        </w:rPr>
        <w:t xml:space="preserve">Lawyer</w:t>
      </w:r>
    </w:p>
    <w:p>
      <w:pPr>
        <w:pStyle w:val="BodyText"/>
      </w:pPr>
      <w:r>
        <w:t xml:space="preserve">advocates fiercely for their client’s rights, they do so within the bounds of truth and law.</w:t>
      </w:r>
    </w:p>
    <w:p>
      <w:pPr>
        <w:pStyle w:val="BodyText"/>
      </w:pPr>
      <w:r>
        <w:t xml:space="preserve">In Melbourne, where transparency is highly valued by the public, lawyers must maintain clear communication with clients. Misunderstandings about legal processes are common sources of stress; therefore, a good</w:t>
      </w:r>
      <w:r>
        <w:t xml:space="preserve"> </w:t>
      </w:r>
      <w:r>
        <w:rPr>
          <w:bCs/>
          <w:b/>
        </w:rPr>
        <w:t xml:space="preserve">Lawyer</w:t>
      </w:r>
      <w:r>
        <w:t xml:space="preserve"> </w:t>
      </w:r>
      <w:r>
        <w:t xml:space="preserve">acts as both an advocate and a guide. They translate complex legalese into understandable advice, empowering individuals in</w:t>
      </w:r>
      <w:r>
        <w:t xml:space="preserve"> </w:t>
      </w:r>
      <w:r>
        <w:rPr>
          <w:bCs/>
          <w:b/>
        </w:rPr>
        <w:t xml:space="preserve">Australia Melbourne</w:t>
      </w:r>
      <w:r>
        <w:t xml:space="preserve"> </w:t>
      </w:r>
      <w:r>
        <w:t xml:space="preserve">to make informed decisions. Whether negotiating a settlement out of court or presenting evidence in the Supreme Court, the ethical conduct of the</w:t>
      </w:r>
      <w:r>
        <w:t xml:space="preserve"> </w:t>
      </w:r>
      <w:r>
        <w:rPr>
          <w:iCs/>
          <w:i/>
        </w:rPr>
        <w:t xml:space="preserve">Lawyer</w:t>
      </w:r>
    </w:p>
    <w:p>
      <w:pPr>
        <w:pStyle w:val="BodyText"/>
      </w:pPr>
      <w:r>
        <w:t xml:space="preserve">ensures that fairness prevails.</w:t>
      </w:r>
    </w:p>
    <w:bookmarkEnd w:id="22"/>
    <w:bookmarkStart w:id="23" w:name="the-impact-on-community-and-society"/>
    <w:p>
      <w:pPr>
        <w:pStyle w:val="Heading2"/>
      </w:pPr>
      <w:r>
        <w:t xml:space="preserve">The Impact on Community and Society</w:t>
      </w:r>
    </w:p>
    <w:p>
      <w:pPr>
        <w:pStyle w:val="FirstParagraph"/>
      </w:pPr>
      <w:r>
        <w:t xml:space="preserve">Beyond individual cases, lawyers play a critical role in shaping society in</w:t>
      </w:r>
      <w:r>
        <w:t xml:space="preserve"> </w:t>
      </w:r>
      <w:r>
        <w:rPr>
          <w:bCs/>
          <w:b/>
        </w:rPr>
        <w:t xml:space="preserve">Australia Melbourne</w:t>
      </w:r>
      <w:r>
        <w:t xml:space="preserve">. Through pro bono work and community legal centers, many</w:t>
      </w:r>
      <w:r>
        <w:t xml:space="preserve"> </w:t>
      </w:r>
      <w:r>
        <w:rPr>
          <w:bCs/>
          <w:b/>
        </w:rPr>
        <w:t xml:space="preserve">Lawyer</w:t>
      </w:r>
    </w:p>
    <w:p>
      <w:pPr>
        <w:pStyle w:val="BodyText"/>
      </w:pPr>
      <w:r>
        <w:t xml:space="preserve">s provide free services to those who cannot afford them. This aspect of the profession is vital for social equity. In a city known for its inclusivity, access to justice should not be determined by wealth. Legal aid in Melbourne ensures that marginalized communities have a voice.</w:t>
      </w:r>
    </w:p>
    <w:p>
      <w:pPr>
        <w:pStyle w:val="BodyText"/>
      </w:pPr>
      <w:r>
        <w:t xml:space="preserve">Furthermore, lawyers are often at the forefront of social change. Through strategic litigation and advocacy,</w:t>
      </w:r>
      <w:r>
        <w:t xml:space="preserve"> </w:t>
      </w:r>
      <w:r>
        <w:rPr>
          <w:iCs/>
          <w:i/>
        </w:rPr>
        <w:t xml:space="preserve">Lawyers</w:t>
      </w:r>
    </w:p>
    <w:p>
      <w:pPr>
        <w:pStyle w:val="BodyText"/>
      </w:pPr>
      <w:r>
        <w:t xml:space="preserve">n&lt;Australia Melbourne, legal professionals have influenced policy on environmental protection, native title rights, and human rights. They act as check-and-balance mechanisms against governmental overreach and corporate misconduct. Thus, the role of the</w:t>
      </w:r>
      <w:r>
        <w:t xml:space="preserve"> </w:t>
      </w:r>
      <w:r>
        <w:rPr>
          <w:bCs/>
          <w:b/>
        </w:rPr>
        <w:t xml:space="preserve">Lawyer</w:t>
      </w:r>
      <w:r>
        <w:t xml:space="preserve"> </w:t>
      </w:r>
      <w:r>
        <w:t xml:space="preserve">extends far beyond the courtroom; they are active participants in civic life.</w:t>
      </w:r>
    </w:p>
    <w:bookmarkEnd w:id="23"/>
    <w:bookmarkStart w:id="24" w:name="conclusion"/>
    <w:p>
      <w:pPr>
        <w:pStyle w:val="Heading2"/>
      </w:pPr>
      <w:r>
        <w:t xml:space="preserve">Conclusion</w:t>
      </w:r>
    </w:p>
    <w:p>
      <w:pPr>
        <w:pStyle w:val="FirstParagraph"/>
      </w:pPr>
      <w:r>
        <w:t xml:space="preserve">In conclusion, the presence of a competent</w:t>
      </w:r>
      <w:r>
        <w:t xml:space="preserve"> </w:t>
      </w:r>
      <w:r>
        <w:rPr>
          <w:bCs/>
          <w:b/>
        </w:rPr>
        <w:t xml:space="preserve">Lawyer</w:t>
      </w:r>
    </w:p>
    <w:p>
      <w:pPr>
        <w:pStyle w:val="BodyText"/>
      </w:pPr>
      <w:r>
        <w:t xml:space="preserve">n&lt;Australia Melbourne, is not just a legal requirement but a social necessity. They bridge the gap between complex statutes and everyday reality, ensuring that justice is accessible and meaningful. From the historic halls of Victoria’s courts to modern corporate offices in Collins Street,</w:t>
      </w:r>
      <w:r>
        <w:t xml:space="preserve"> </w:t>
      </w:r>
      <w:r>
        <w:rPr>
          <w:iCs/>
          <w:i/>
        </w:rPr>
        <w:t xml:space="preserve">Lawyers</w:t>
      </w:r>
    </w:p>
    <w:p>
      <w:pPr>
        <w:pStyle w:val="BodyText"/>
      </w:pPr>
      <w:r>
        <w:t xml:space="preserve">nAustralia Melbourne, uphold the rule of law with diligence, expertise, and ethical integrity. For any individual or business navigating life in this dynamic city, understanding and respecting the role of a lawyer is essential for securing one’s rights and contributing to a just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Lawyer in Australia Melbourne</dc:title>
  <dc:creator/>
  <dc:language>en</dc:language>
  <cp:keywords/>
  <dcterms:created xsi:type="dcterms:W3CDTF">2026-07-29T14:47:05Z</dcterms:created>
  <dcterms:modified xsi:type="dcterms:W3CDTF">2026-07-29T14:47:05Z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