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Lawyers</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ca69f3c3aa57bc0eed9f822c3c48ad4b358ef57"/>
    <w:p>
      <w:pPr>
        <w:pStyle w:val="Heading1"/>
      </w:pPr>
      <w:r>
        <w:t xml:space="preserve">The Pillars of Justice and Development:</w:t>
      </w:r>
      <w:r>
        <w:br/>
      </w:r>
      <w:r>
        <w:t xml:space="preserve">A Comprehensive Essay on Lawyers in Ivory Coast Abidjan</w:t>
      </w:r>
    </w:p>
    <w:p>
      <w:pPr>
        <w:pStyle w:val="FirstParagraph"/>
      </w:pPr>
      <w:r>
        <w:t xml:space="preserve">In the dynamic landscape of modern West Africa, few cities embody the intersection of tradition, rapid economic growth, and legal complexity as much as</w:t>
      </w:r>
      <w:r>
        <w:t xml:space="preserve"> </w:t>
      </w:r>
      <w:r>
        <w:t xml:space="preserve">Ivory Coast Abidjan</w:t>
      </w:r>
      <w:r>
        <w:t xml:space="preserve">. As the economic capital and largest metropolis of Côte d'Ivoire (Ivory Coast), this bustling port city serves as a hub for commerce, culture, and diplomacy. At the heart of maintaining order within this vibrant urban environment stands a crucial professional group: the</w:t>
      </w:r>
      <w:r>
        <w:t xml:space="preserve"> </w:t>
      </w:r>
      <w:r>
        <w:t xml:space="preserve">Lawyer</w:t>
      </w:r>
      <w:r>
        <w:t xml:space="preserve">. To understand the societal fabric of</w:t>
      </w:r>
      <w:r>
        <w:t xml:space="preserve"> </w:t>
      </w:r>
      <w:r>
        <w:t xml:space="preserve">Ivory Coast Abidjan</w:t>
      </w:r>
      <w:r>
        <w:t xml:space="preserve">, one must examine the multifaceted role that lawyers play in safeguarding rights, facilitating business, and upholding the rule of law.</w:t>
      </w:r>
    </w:p>
    <w:bookmarkStart w:id="20" w:name="X123fdc2f253fef3fce819d588d59707fa8a9f27"/>
    <w:p>
      <w:pPr>
        <w:pStyle w:val="Heading2"/>
      </w:pPr>
      <w:r>
        <w:t xml:space="preserve">The Historical Context and Legal Framework</w:t>
      </w:r>
    </w:p>
    <w:p>
      <w:pPr>
        <w:pStyle w:val="FirstParagraph"/>
      </w:pPr>
      <w:r>
        <w:t xml:space="preserve">The legal system in</w:t>
      </w:r>
      <w:r>
        <w:t xml:space="preserve"> </w:t>
      </w:r>
      <w:r>
        <w:t xml:space="preserve">Ivory Coast Abidjan</w:t>
      </w:r>
      <w:r>
        <w:t xml:space="preserve"> </w:t>
      </w:r>
      <w:r>
        <w:t xml:space="preserve">is deeply rooted in the Napoleonic Code, a legacy of French colonial history. This civil law tradition dictates that statutes and written codes are the primary sources of law. However, as</w:t>
      </w:r>
      <w:r>
        <w:t xml:space="preserve"> </w:t>
      </w:r>
      <w:r>
        <w:t xml:space="preserve">Ivory Coast Abidjan</w:t>
      </w:r>
      <w:r>
        <w:t xml:space="preserve"> </w:t>
      </w:r>
      <w:r>
        <w:t xml:space="preserve">has emerged as one of the fastest-growing economies in Africa, its legal landscape has had to evolve rapidly. The role of the</w:t>
      </w:r>
      <w:r>
        <w:t xml:space="preserve"> </w:t>
      </w:r>
      <w:r>
        <w:t xml:space="preserve">Lawyer</w:t>
      </w:r>
      <w:r>
        <w:t xml:space="preserve"> </w:t>
      </w:r>
      <w:r>
        <w:t xml:space="preserve">has consequently expanded beyond traditional courtroom advocacy to include complex advisory roles in corporate governance, international trade, and human rights.</w:t>
      </w:r>
    </w:p>
    <w:p>
      <w:pPr>
        <w:pStyle w:val="BodyText"/>
      </w:pPr>
      <w:r>
        <w:t xml:space="preserve">In this context, a</w:t>
      </w:r>
      <w:r>
        <w:t xml:space="preserve"> </w:t>
      </w:r>
      <w:r>
        <w:t xml:space="preserve">Lawyer</w:t>
      </w:r>
      <w:r>
        <w:t xml:space="preserve"> </w:t>
      </w:r>
      <w:r>
        <w:t xml:space="preserve">is not merely an advocate but a navigator of legal intricacies. They operate within the framework of the Ivorian Bar Association (Barreau de Côte d'Ivoire), which ensures that professionals adhere to strict ethical standards. In</w:t>
      </w:r>
      <w:r>
        <w:t xml:space="preserve"> </w:t>
      </w:r>
      <w:r>
        <w:t xml:space="preserve">Ivory Coast Abidjan</w:t>
      </w:r>
      <w:r>
        <w:t xml:space="preserve">, where informal economies often intersect with formal regulatory structures, lawyers serve as the bridge between customary practices and state-enforced laws.</w:t>
      </w:r>
    </w:p>
    <w:bookmarkEnd w:id="20"/>
    <w:bookmarkStart w:id="21" w:name="X344bdc21b6fcd58c8b33822be535bac561d4439"/>
    <w:p>
      <w:pPr>
        <w:pStyle w:val="Heading2"/>
      </w:pPr>
      <w:r>
        <w:t xml:space="preserve">The Lawyer in Corporate and Economic Development</w:t>
      </w:r>
    </w:p>
    <w:p>
      <w:pPr>
        <w:pStyle w:val="FirstParagraph"/>
      </w:pPr>
      <w:r>
        <w:t xml:space="preserve">One of the most significant contributions of a</w:t>
      </w:r>
      <w:r>
        <w:t xml:space="preserve"> </w:t>
      </w:r>
      <w:r>
        <w:t xml:space="preserve">Lawyer</w:t>
      </w:r>
      <w:r>
        <w:t xml:space="preserve"> </w:t>
      </w:r>
      <w:r>
        <w:t xml:space="preserve">in</w:t>
      </w:r>
      <w:r>
        <w:t xml:space="preserve"> </w:t>
      </w:r>
      <w:r>
        <w:t xml:space="preserve">Ivory Coast Abidjan</w:t>
      </w:r>
      <w:r>
        <w:t xml:space="preserve"> </w:t>
      </w:r>
      <w:r>
        <w:t xml:space="preserve">is found in the realm of economic development. Abidjan is home to the Bourse Régionale des Valeurs Mobilières (BRVM), which serves as the regional stock exchange for West Africa. For multinational corporations and local enterprises alike, navigating this financial ecosystem requires precise legal expertise.</w:t>
      </w:r>
    </w:p>
    <w:p>
      <w:pPr>
        <w:pStyle w:val="BodyText"/>
      </w:pPr>
      <w:r>
        <w:t xml:space="preserve">A</w:t>
      </w:r>
      <w:r>
        <w:t xml:space="preserve"> </w:t>
      </w:r>
      <w:r>
        <w:t xml:space="preserve">Lawyer</w:t>
      </w:r>
      <w:r>
        <w:t xml:space="preserve"> </w:t>
      </w:r>
      <w:r>
        <w:t xml:space="preserve">specializing in corporate law in</w:t>
      </w:r>
      <w:r>
        <w:t xml:space="preserve"> </w:t>
      </w:r>
      <w:r>
        <w:t xml:space="preserve">Ivory Coast Abidjan</w:t>
      </w:r>
      <w:r>
        <w:t xml:space="preserve"> </w:t>
      </w:r>
      <w:r>
        <w:t xml:space="preserve">handles mergers and acquisitions, contract negotiations, intellectual property rights, and labor disputes. Given the city's status as a logistics hub for the ECOWAS (Economic Community of West African States) region, cross-border transactions are common. Lawyers ensure that these transactions comply with both local Ivorian regulations and international commercial standards. Without their guidance, the risk of legal ambiguity could stifle investment and hinder growth.</w:t>
      </w:r>
    </w:p>
    <w:p>
      <w:pPr>
        <w:pStyle w:val="BodyText"/>
      </w:pPr>
      <w:r>
        <w:t xml:space="preserve">Furthermore, as</w:t>
      </w:r>
      <w:r>
        <w:t xml:space="preserve"> </w:t>
      </w:r>
      <w:r>
        <w:t xml:space="preserve">Ivory Coast Abidjan</w:t>
      </w:r>
      <w:r>
        <w:t xml:space="preserve"> </w:t>
      </w:r>
      <w:r>
        <w:t xml:space="preserve">attracts foreign direct investment in sectors such as telecommunications, energy, and real estate, the demand for specialized legal counsel has skyrocketed. A</w:t>
      </w:r>
      <w:r>
        <w:t xml:space="preserve"> </w:t>
      </w:r>
      <w:r>
        <w:t xml:space="preserve">Lawyer</w:t>
      </w:r>
      <w:r>
        <w:t xml:space="preserve"> </w:t>
      </w:r>
      <w:r>
        <w:t xml:space="preserve">here acts as a strategic partner to businesses, mitigating risks and ensuring compliance with evolving regulatory frameworks. This role is pivotal in maintaining investor confidence and fostering an environment conducive to innovation.</w:t>
      </w:r>
    </w:p>
    <w:bookmarkEnd w:id="21"/>
    <w:bookmarkStart w:id="22" w:name="Xe62a004c3bdcd1edbc52fae4cac4ee089cd16fb"/>
    <w:p>
      <w:pPr>
        <w:pStyle w:val="Heading2"/>
      </w:pPr>
      <w:r>
        <w:t xml:space="preserve">Civil Rights, Social Justice, and Human Dignity</w:t>
      </w:r>
    </w:p>
    <w:p>
      <w:pPr>
        <w:pStyle w:val="FirstParagraph"/>
      </w:pPr>
      <w:r>
        <w:t xml:space="preserve">Beyond the boardrooms of Abidjan’s business districts, the</w:t>
      </w:r>
      <w:r>
        <w:t xml:space="preserve"> </w:t>
      </w:r>
      <w:r>
        <w:t xml:space="preserve">Lawyer</w:t>
      </w:r>
      <w:r>
        <w:t xml:space="preserve"> </w:t>
      </w:r>
      <w:r>
        <w:t xml:space="preserve">plays a critical role in protecting individual rights. In a city with a population exceeding five million diverse residents, social tensions can arise from issues related to housing, employment discrimination, and access to justice. A</w:t>
      </w:r>
      <w:r>
        <w:t xml:space="preserve"> </w:t>
      </w:r>
      <w:r>
        <w:t xml:space="preserve">Lawyer</w:t>
      </w:r>
      <w:r>
        <w:t xml:space="preserve"> </w:t>
      </w:r>
      <w:r>
        <w:t xml:space="preserve">provides essential representation to those who might otherwise be marginalized by the legal system.</w:t>
      </w:r>
    </w:p>
    <w:p>
      <w:pPr>
        <w:pStyle w:val="BodyText"/>
      </w:pPr>
      <w:r>
        <w:t xml:space="preserve">In</w:t>
      </w:r>
      <w:r>
        <w:t xml:space="preserve"> </w:t>
      </w:r>
      <w:r>
        <w:t xml:space="preserve">Ivory Coast Abidjan</w:t>
      </w:r>
      <w:r>
        <w:t xml:space="preserve">, lawyers often work alongside non-governmental organizations (NGOs) and international bodies to promote human rights. They advocate for victims of domestic violence, assist in cases of wrongful detention, and ensure that the principles of due process are respected. The legal profession here is increasingly seen as a guardian of democratic values, ensuring that the state exercises its power within legal boundaries.</w:t>
      </w:r>
    </w:p>
    <w:p>
      <w:pPr>
        <w:pStyle w:val="BodyText"/>
      </w:pPr>
      <w:r>
        <w:t xml:space="preserve">Moreover, in a society with strong communal ties, lawyers often mediate disputes before they escalate to litigation. This alternative dispute resolution (ADR) approach aligns with cultural preferences for reconciliation and is particularly effective in</w:t>
      </w:r>
      <w:r>
        <w:t xml:space="preserve"> </w:t>
      </w:r>
      <w:r>
        <w:t xml:space="preserve">Ivory Coast Abidjan</w:t>
      </w:r>
      <w:r>
        <w:t xml:space="preserve">, where maintaining social harmony is valued alongside legal justice.</w:t>
      </w:r>
    </w:p>
    <w:bookmarkEnd w:id="22"/>
    <w:bookmarkStart w:id="23" w:name="Xdbc61d4dc5e5a97a955af8753b3d9fc44bb5c06"/>
    <w:p>
      <w:pPr>
        <w:pStyle w:val="Heading2"/>
      </w:pPr>
      <w:r>
        <w:t xml:space="preserve">Challenges and the Future of the Legal Profession</w:t>
      </w:r>
    </w:p>
    <w:p>
      <w:pPr>
        <w:pStyle w:val="FirstParagraph"/>
      </w:pPr>
      <w:r>
        <w:t xml:space="preserve">Despite its progress, the legal profession in</w:t>
      </w:r>
      <w:r>
        <w:t xml:space="preserve"> </w:t>
      </w:r>
      <w:r>
        <w:t xml:space="preserve">Ivory Coast Abidjan</w:t>
      </w:r>
      <w:r>
        <w:t xml:space="preserve"> </w:t>
      </w:r>
      <w:r>
        <w:t xml:space="preserve">faces significant challenges. Access to justice remains a concern for many citizens due to high costs and limited legal awareness. To address this, there is a growing movement toward pro bono services and legal aid clinics run by dedicated</w:t>
      </w:r>
      <w:r>
        <w:t xml:space="preserve"> </w:t>
      </w:r>
      <w:r>
        <w:t xml:space="preserve">Lawyer</w:t>
      </w:r>
      <w:r>
        <w:t xml:space="preserve"> </w:t>
      </w:r>
      <w:r>
        <w:t xml:space="preserve">professionals.</w:t>
      </w:r>
    </w:p>
    <w:p>
      <w:pPr>
        <w:pStyle w:val="BodyText"/>
      </w:pPr>
      <w:r>
        <w:t xml:space="preserve">Digitalization presents another frontier. As</w:t>
      </w:r>
      <w:r>
        <w:t xml:space="preserve"> </w:t>
      </w:r>
      <w:r>
        <w:t xml:space="preserve">Ivory Coast Abidjan</w:t>
      </w:r>
      <w:r>
        <w:t xml:space="preserve"> </w:t>
      </w:r>
      <w:r>
        <w:t xml:space="preserve">embraces smart city initiatives, lawyers must adapt to e-commerce regulations, data protection laws, and cybercrime legislation. The modern</w:t>
      </w:r>
      <w:r>
        <w:t xml:space="preserve"> </w:t>
      </w:r>
      <w:r>
        <w:t xml:space="preserve">Lawyer</w:t>
      </w:r>
      <w:r>
        <w:t xml:space="preserve"> </w:t>
      </w:r>
      <w:r>
        <w:t xml:space="preserve">in</w:t>
      </w:r>
      <w:r>
        <w:t xml:space="preserve"> </w:t>
      </w:r>
      <w:r>
        <w:t xml:space="preserve">Ivory Coast Abidjan</w:t>
      </w:r>
      <w:r>
        <w:t xml:space="preserve"> </w:t>
      </w:r>
      <w:r>
        <w:t xml:space="preserve">is expected to be tech-savvy, capable of leveraging digital tools to improve service delivery and legal transparency.</w:t>
      </w:r>
    </w:p>
    <w:bookmarkEnd w:id="23"/>
    <w:bookmarkStart w:id="24" w:name="conclusion"/>
    <w:p>
      <w:pPr>
        <w:pStyle w:val="Heading2"/>
      </w:pPr>
      <w:r>
        <w:t xml:space="preserve">Conclusion</w:t>
      </w:r>
    </w:p>
    <w:p>
      <w:pPr>
        <w:pStyle w:val="FirstParagraph"/>
      </w:pPr>
      <w:r>
        <w:t xml:space="preserve">In conclusion, the</w:t>
      </w:r>
      <w:r>
        <w:t xml:space="preserve"> </w:t>
      </w:r>
      <w:r>
        <w:t xml:space="preserve">Lawyer</w:t>
      </w:r>
      <w:r>
        <w:t xml:space="preserve"> </w:t>
      </w:r>
      <w:r>
        <w:t xml:space="preserve">is an indispensable figure in the architecture of</w:t>
      </w:r>
      <w:r>
        <w:t xml:space="preserve"> </w:t>
      </w:r>
      <w:r>
        <w:t xml:space="preserve">Ivory Coast Abidjan</w:t>
      </w:r>
      <w:r>
        <w:t xml:space="preserve">. They are the architects of contracts that drive commerce, the defenders of rights that protect citizens, and the interpreters of laws that maintain order. As</w:t>
      </w:r>
      <w:r>
        <w:t xml:space="preserve"> </w:t>
      </w:r>
      <w:r>
        <w:t xml:space="preserve">Ivory Coast Abidjan</w:t>
      </w:r>
      <w:r>
        <w:t xml:space="preserve"> </w:t>
      </w:r>
      <w:r>
        <w:t xml:space="preserve">continues to grow in prominence on the global stage, the role of lawyers will only become more critical. They must navigate a complex interplay of civil law traditions, economic demands, and social responsibilities.</w:t>
      </w:r>
    </w:p>
    <w:p>
      <w:pPr>
        <w:pStyle w:val="BodyText"/>
      </w:pPr>
      <w:r>
        <w:t xml:space="preserve">To uphold the integrity of justice and foster sustainable development in</w:t>
      </w:r>
      <w:r>
        <w:t xml:space="preserve"> </w:t>
      </w:r>
      <w:r>
        <w:t xml:space="preserve">Ivory Coast Abidjan</w:t>
      </w:r>
      <w:r>
        <w:t xml:space="preserve">, society must continue to support and respect the legal profession. By empowering</w:t>
      </w:r>
      <w:r>
        <w:t xml:space="preserve"> </w:t>
      </w:r>
      <w:r>
        <w:t xml:space="preserve">Lawyer</w:t>
      </w:r>
      <w:r>
        <w:t xml:space="preserve"> </w:t>
      </w:r>
      <w:r>
        <w:t xml:space="preserve">professionals, we invest in a future where rule of law prevails, enabling</w:t>
      </w:r>
      <w:r>
        <w:t xml:space="preserve"> </w:t>
      </w:r>
      <w:r>
        <w:t xml:space="preserve">Ivory Coast Abidjan</w:t>
      </w:r>
      <w:r>
        <w:t xml:space="preserve"> </w:t>
      </w:r>
      <w:r>
        <w:t xml:space="preserve">to thrive as a beacon of stability and progress in West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Lawyers in Ivory Coast Abidjan</dc:title>
  <dc:creator/>
  <cp:keywords/>
  <dcterms:created xsi:type="dcterms:W3CDTF">2026-07-29T16:56:46Z</dcterms:created>
  <dcterms:modified xsi:type="dcterms:W3CDTF">2026-07-29T16:56:46Z</dcterms:modified>
</cp:coreProperties>
</file>

<file path=docProps/custom.xml><?xml version="1.0" encoding="utf-8"?>
<Properties xmlns="http://schemas.openxmlformats.org/officeDocument/2006/custom-properties" xmlns:vt="http://schemas.openxmlformats.org/officeDocument/2006/docPropsVTypes"/>
</file>