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Lagos</w:t>
      </w:r>
    </w:p>
    <w:bookmarkStart w:id="26" w:name="X8d6e979163853f4f334fb69f43d5037afea5e61"/>
    <w:p>
      <w:pPr>
        <w:pStyle w:val="Heading1"/>
      </w:pPr>
      <w:r>
        <w:t xml:space="preserve">The Sentinel of Justice and Commerce: The Imperative Role of the Lawyer in Nigeria Lagos</w:t>
      </w:r>
    </w:p>
    <w:p>
      <w:pPr>
        <w:pStyle w:val="FirstParagraph"/>
      </w:pPr>
      <w:r>
        <w:t xml:space="preserve">In the sprawling, vibrant, and bustling metropolis that is Nigeria Lagos, often referred to as the economic nerve center of West Africa, law is not merely a theoretical construct but a daily operational necessity. As one of the most densely populated urban centers on earth with a complex mix of traditional customs and modern statutory regulations,</w:t>
      </w:r>
      <w:r>
        <w:t xml:space="preserve"> </w:t>
      </w:r>
      <w:r>
        <w:rPr>
          <w:bCs/>
          <w:b/>
        </w:rPr>
        <w:t xml:space="preserve">Nigeria Lagos</w:t>
      </w:r>
      <w:r>
        <w:t xml:space="preserve"> </w:t>
      </w:r>
      <w:r>
        <w:t xml:space="preserve">presents a unique legal landscape. In this dynamic environment, the</w:t>
      </w:r>
      <w:r>
        <w:t xml:space="preserve"> </w:t>
      </w:r>
      <w:r>
        <w:rPr>
          <w:bCs/>
          <w:b/>
        </w:rPr>
        <w:t xml:space="preserve">Lawyer</w:t>
      </w:r>
      <w:r>
        <w:t xml:space="preserve"> </w:t>
      </w:r>
      <w:r>
        <w:t xml:space="preserve">emerges as an indispensable architect of order, protector of rights, and facilitator of economic growth. This essay explores the multifaceted role of the legal profession within this specific geopolitical context.</w:t>
      </w:r>
    </w:p>
    <w:bookmarkStart w:id="20" w:name="X8931f336fdfd6726ac3424682ef4b9b69fdd4af"/>
    <w:p>
      <w:pPr>
        <w:pStyle w:val="Heading2"/>
      </w:pPr>
      <w:r>
        <w:t xml:space="preserve">The Complex Legal Fabric of Nigeria Lagos</w:t>
      </w:r>
    </w:p>
    <w:p>
      <w:pPr>
        <w:pStyle w:val="FirstParagraph"/>
      </w:pPr>
      <w:r>
        <w:t xml:space="preserve">To understand the critical need for a skilled</w:t>
      </w:r>
      <w:r>
        <w:t xml:space="preserve"> </w:t>
      </w:r>
      <w:r>
        <w:rPr>
          <w:bCs/>
          <w:b/>
        </w:rPr>
        <w:t xml:space="preserve">Lawyer</w:t>
      </w:r>
      <w:r>
        <w:t xml:space="preserve">, one must first appreciate the complexity of jurisdiction in</w:t>
      </w:r>
      <w:r>
        <w:t xml:space="preserve"> </w:t>
      </w:r>
      <w:r>
        <w:rPr>
          <w:bCs/>
          <w:b/>
        </w:rPr>
        <w:t xml:space="preserve">Nigeria Lagos</w:t>
      </w:r>
      <w:r>
        <w:t xml:space="preserve">. The city operates under a dualistic legal system where English Common Law, derived from colonial history, coexists with Nigerian Statutes and Customary Law. This hybridity creates scenarios where traditional disputes over family inheritance might intersect with modern corporate regulations regarding property development. Consequently, the lawyer in</w:t>
      </w:r>
      <w:r>
        <w:t xml:space="preserve"> </w:t>
      </w:r>
      <w:r>
        <w:rPr>
          <w:bCs/>
          <w:b/>
        </w:rPr>
        <w:t xml:space="preserve">Nigeria Lagos</w:t>
      </w:r>
      <w:r>
        <w:t xml:space="preserve"> </w:t>
      </w:r>
      <w:r>
        <w:t xml:space="preserve">must possess a versatile intellect capable of navigating these overlapping legal waters. They are not just advocates in courtrooms but also advisors who help clients interpret how ancient customs align with contemporary federal and state laws.</w:t>
      </w:r>
    </w:p>
    <w:bookmarkEnd w:id="20"/>
    <w:bookmarkStart w:id="21" w:name="the-cornerstone-of-economic-stability"/>
    <w:p>
      <w:pPr>
        <w:pStyle w:val="Heading2"/>
      </w:pPr>
      <w:r>
        <w:t xml:space="preserve">The Cornerstone of Economic Stability</w:t>
      </w:r>
    </w:p>
    <w:p>
      <w:pPr>
        <w:pStyle w:val="FirstParagraph"/>
      </w:pPr>
      <w:r>
        <w:rPr>
          <w:bCs/>
          <w:b/>
        </w:rPr>
        <w:t xml:space="preserve">Nigeria Lagos</w:t>
      </w:r>
      <w:r>
        <w:t xml:space="preserve"> </w:t>
      </w:r>
      <w:r>
        <w:t xml:space="preserve">is the commercial hub of the nation, hosting the Lagos Stock Exchange, numerous multinational corporations, and a thriving informal sector. In such an economy, contracts are the lifeblood of commerce. Whether it is a joint venture between local entrepreneurs and foreign investors in Victoria Island or a simple lease agreement for retail space on Allen Avenue legal certainty is paramount. Herein lies the primary function of the</w:t>
      </w:r>
      <w:r>
        <w:t xml:space="preserve"> </w:t>
      </w:r>
      <w:r>
        <w:rPr>
          <w:bCs/>
          <w:b/>
        </w:rPr>
        <w:t xml:space="preserve">Lawyer</w:t>
      </w:r>
      <w:r>
        <w:t xml:space="preserve">: to draft, negotiate, and enforce agreements that protect property rights and ensure fair trade.</w:t>
      </w:r>
    </w:p>
    <w:p>
      <w:pPr>
        <w:pStyle w:val="BodyText"/>
      </w:pPr>
      <w:r>
        <w:t xml:space="preserve">"In the fast-paced business environment of Lagos, a competent lawyer does not just solve problems; they prevent them. They provide the legal scaffolding upon which investments are built."</w:t>
      </w:r>
    </w:p>
    <w:p>
      <w:pPr>
        <w:pStyle w:val="BodyText"/>
      </w:pPr>
      <w:r>
        <w:t xml:space="preserve">The role of the lawyer extends to regulatory compliance. With stringent regulations from bodies such as the Securities and Exchange Commission (SEC) and various Lagos State agencies, businesses cannot operate without legal counsel. The lawyer ensures that entities adhere to labor laws, tax regulations, and environmental standards. This adherence fosters an environment of trust and stability, attracting both domestic capital from Abuja or Port Harcourt and foreign direct investment into</w:t>
      </w:r>
      <w:r>
        <w:t xml:space="preserve"> </w:t>
      </w:r>
      <w:r>
        <w:rPr>
          <w:bCs/>
          <w:b/>
        </w:rPr>
        <w:t xml:space="preserve">Nigeria Lagos</w:t>
      </w:r>
      <w:r>
        <w:t xml:space="preserve">.</w:t>
      </w:r>
    </w:p>
    <w:bookmarkEnd w:id="21"/>
    <w:bookmarkStart w:id="22" w:name="X05dce30801e6404376fed134fb80f68674dd79a"/>
    <w:p>
      <w:pPr>
        <w:pStyle w:val="Heading2"/>
      </w:pPr>
      <w:r>
        <w:t xml:space="preserve">Advocacy in the Judiciary: Protecting Individual Rights</w:t>
      </w:r>
    </w:p>
    <w:p>
      <w:pPr>
        <w:pStyle w:val="FirstParagraph"/>
      </w:pPr>
      <w:r>
        <w:t xml:space="preserve">Beyond the boardrooms of Victoria Island, the lawyer plays a crucial humanitarian role. In a society with over 20 million people, disputes are inevitable. These range from commercial liabilities to criminal accusations and family matters. The</w:t>
      </w:r>
      <w:r>
        <w:t xml:space="preserve"> </w:t>
      </w:r>
      <w:r>
        <w:rPr>
          <w:bCs/>
          <w:b/>
        </w:rPr>
        <w:t xml:space="preserve">Lawyer</w:t>
      </w:r>
      <w:r>
        <w:t xml:space="preserve"> </w:t>
      </w:r>
      <w:r>
        <w:t xml:space="preserve">serves as the voice for those who may be marginalized or misunderstood by the justice system. In courts across Lagos, from the Magistrate Courts in Yaba to the High Court of Lagos State in Ikeja, lawyers advocate for due process and human rights.</w:t>
      </w:r>
    </w:p>
    <w:p>
      <w:pPr>
        <w:pStyle w:val="BodyText"/>
      </w:pPr>
      <w:r>
        <w:t xml:space="preserve">The principle of "innocent until proven guilty" is upheld through rigorous defense by legal practitioners. Furthermore, lawyers are increasingly involved in public interest litigation, challenging unlawful government actions or advocating for policy changes that benefit the citizenry. In this regard, the lawyer acts as a check on power, ensuring that governance in</w:t>
      </w:r>
      <w:r>
        <w:t xml:space="preserve"> </w:t>
      </w:r>
      <w:r>
        <w:rPr>
          <w:bCs/>
          <w:b/>
        </w:rPr>
        <w:t xml:space="preserve">Nigeria Lagos</w:t>
      </w:r>
      <w:r>
        <w:t xml:space="preserve"> </w:t>
      </w:r>
      <w:r>
        <w:t xml:space="preserve">remains accountable and transparent.</w:t>
      </w:r>
    </w:p>
    <w:bookmarkEnd w:id="22"/>
    <w:bookmarkStart w:id="23" w:name="X3fbc64eb0afa023025df51d7cb0315e49b4591a"/>
    <w:p>
      <w:pPr>
        <w:pStyle w:val="Heading2"/>
      </w:pPr>
      <w:r>
        <w:t xml:space="preserve">The Lawyer as a Mediator of Social Harmony</w:t>
      </w:r>
    </w:p>
    <w:p>
      <w:pPr>
        <w:pStyle w:val="FirstParagraph"/>
      </w:pPr>
      <w:r>
        <w:rPr>
          <w:bCs/>
          <w:b/>
        </w:rPr>
        <w:t xml:space="preserve">Nigeria Lagos</w:t>
      </w:r>
      <w:r>
        <w:t xml:space="preserve"> </w:t>
      </w:r>
      <w:r>
        <w:t xml:space="preserve">is a melting pot of diverse ethnic groups, religions, and cultures. This diversity is the city’s greatest strength but also a potential source of friction. The lawyer often steps into the role of mediator, helping to resolve disputes before they escalate into violence or prolonged litigation. Through alternative dispute resolution mechanisms such as arbitration and mediation, lawyers facilitate peaceful coexistence.</w:t>
      </w:r>
    </w:p>
    <w:p>
      <w:pPr>
        <w:pStyle w:val="BodyText"/>
      </w:pPr>
      <w:r>
        <w:t xml:space="preserve">This is particularly relevant in real estate conflicts, where land ownership issues can be highly contentious due to overlapping claims under customary and statutory law. A skilled</w:t>
      </w:r>
      <w:r>
        <w:t xml:space="preserve"> </w:t>
      </w:r>
      <w:r>
        <w:rPr>
          <w:bCs/>
          <w:b/>
        </w:rPr>
        <w:t xml:space="preserve">Lawyer</w:t>
      </w:r>
      <w:r>
        <w:t xml:space="preserve"> </w:t>
      </w:r>
      <w:r>
        <w:t xml:space="preserve">utilizes knowledge of both systems to find equitable solutions that respect tradition while upholding the rule of law. By doing so, they contribute significantly to social stability and community cohesion in one of Africa’s most dynamic cities.</w:t>
      </w:r>
    </w:p>
    <w:bookmarkEnd w:id="23"/>
    <w:bookmarkStart w:id="24" w:name="Xd6a90812e3c1c0c0f7579c051709151e0019082"/>
    <w:p>
      <w:pPr>
        <w:pStyle w:val="Heading2"/>
      </w:pPr>
      <w:r>
        <w:t xml:space="preserve">Ethical Challenges and Professional Responsibility</w:t>
      </w:r>
    </w:p>
    <w:p>
      <w:pPr>
        <w:pStyle w:val="FirstParagraph"/>
      </w:pPr>
      <w:r>
        <w:t xml:space="preserve">No discussion on the profession is complete without addressing the challenges faced by lawyers in</w:t>
      </w:r>
      <w:r>
        <w:t xml:space="preserve"> </w:t>
      </w:r>
      <w:r>
        <w:rPr>
          <w:bCs/>
          <w:b/>
        </w:rPr>
        <w:t xml:space="preserve">Nigeria Lagos</w:t>
      </w:r>
      <w:r>
        <w:t xml:space="preserve">. The pressure to secure clients, coupled with a high cost of living in one of Africa’s most expensive cities, can sometimes test ethical boundaries. However, the core mandate of the legal profession remains unchanged: justice and integrity. Professional bodies such as the Nigerian Bar Association (NBA), Lagos Branch, strive to uphold standards through continuous training and disciplinary measures.</w:t>
      </w:r>
    </w:p>
    <w:p>
      <w:pPr>
        <w:pStyle w:val="BodyText"/>
      </w:pPr>
      <w:r>
        <w:t xml:space="preserve">The modern lawyer in this context must also embrace technology. The rise of "LegalTech" in</w:t>
      </w:r>
      <w:r>
        <w:t xml:space="preserve"> </w:t>
      </w:r>
      <w:r>
        <w:rPr>
          <w:bCs/>
          <w:b/>
        </w:rPr>
        <w:t xml:space="preserve">Nigeria Lagos</w:t>
      </w:r>
      <w:r>
        <w:t xml:space="preserve"> </w:t>
      </w:r>
      <w:r>
        <w:t xml:space="preserve">is transforming how services are delivered. From online contract generation to virtual court appearances, lawyers are adapting to digital tools to enhance efficiency and accessibility. This technological adaptation ensures that legal services become more affordable and accessible not just for the elite but for the middle class as well.</w:t>
      </w:r>
    </w:p>
    <w:bookmarkEnd w:id="24"/>
    <w:bookmarkStart w:id="25" w:name="X1c8d57b277d56bb810cb72efe3465955fba6855"/>
    <w:p>
      <w:pPr>
        <w:pStyle w:val="Heading2"/>
      </w:pPr>
      <w:r>
        <w:t xml:space="preserve">Conclusion: The Indispensable Legal Professional</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Nigeria Lagos</w:t>
      </w:r>
      <w:r>
        <w:t xml:space="preserve"> </w:t>
      </w:r>
      <w:r>
        <w:t xml:space="preserve">is far more than a mere practitioner of law. They are economic enablers, rights protectors, and social mediators. In a city that never sleeps and moves at the speed of commerce and culture, the law provides the structure that makes progress possible. As</w:t>
      </w:r>
      <w:r>
        <w:t xml:space="preserve"> </w:t>
      </w:r>
      <w:r>
        <w:rPr>
          <w:bCs/>
          <w:b/>
        </w:rPr>
        <w:t xml:space="preserve">Nigeria Lagos</w:t>
      </w:r>
      <w:r>
        <w:t xml:space="preserve"> </w:t>
      </w:r>
      <w:r>
        <w:t xml:space="preserve">continues to grow in influence on the global stage, its reliance on robust legal frameworks will only intensify.</w:t>
      </w:r>
    </w:p>
    <w:p>
      <w:pPr>
        <w:pStyle w:val="BodyText"/>
      </w:pPr>
      <w:r>
        <w:t xml:space="preserve">The future of this great metropolis depends heavily on a legal profession that is not only technically proficient but also ethically grounded and socially aware. Whether negotiating billion-dollar deals or defending the rights of an individual citizen, the lawyer remains the guardian of justice in</w:t>
      </w:r>
      <w:r>
        <w:t xml:space="preserve"> </w:t>
      </w:r>
      <w:r>
        <w:rPr>
          <w:bCs/>
          <w:b/>
        </w:rPr>
        <w:t xml:space="preserve">Nigeria Lagos</w:t>
      </w:r>
      <w:r>
        <w:t xml:space="preserve">. Their work ensures that amidst chaos and rapid development, order prevails, rights are respected, and justice is served. Thus, to invest in legal education and support ethical legal practice is to invest directly in the stability and prosperity of</w:t>
      </w:r>
      <w:r>
        <w:t xml:space="preserve"> </w:t>
      </w:r>
      <w:r>
        <w:rPr>
          <w:bCs/>
          <w:b/>
        </w:rPr>
        <w:t xml:space="preserve">Nigeria Lagos</w:t>
      </w:r>
      <w:r>
        <w:t xml:space="preserve">.</w:t>
      </w:r>
    </w:p>
    <w:p>
      <w:pPr>
        <w:pStyle w:val="BodyText"/>
      </w:pPr>
      <w:r>
        <w:rPr>
          <w:iCs/>
          <w:i/>
        </w:rPr>
        <w:t xml:space="preserve">This essay highlights the critical intersection of law, commerce, and society within the unique context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Lawyer in Nigeria Lagos</dc:title>
  <dc:creator/>
  <dc:language>en</dc:language>
  <cp:keywords/>
  <dcterms:created xsi:type="dcterms:W3CDTF">2026-07-29T14:05:31Z</dcterms:created>
  <dcterms:modified xsi:type="dcterms:W3CDTF">2026-07-29T14:05:31Z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