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d6828e740b3c9dfce6f739e7bb371bce64a152a"/>
    <w:p>
      <w:pPr>
        <w:pStyle w:val="Heading1"/>
      </w:pPr>
      <w:r>
        <w:t xml:space="preserve">The Pillar of Justice: An Essay on the Lawyer in Tanzania Dar es Salaam</w:t>
      </w:r>
    </w:p>
    <w:p>
      <w:pPr>
        <w:pStyle w:val="FirstParagraph"/>
      </w:pPr>
      <w:r>
        <w:t xml:space="preserve">In the heart of East Africa, where the Indian Ocean meets a vibrant and rapidly developing continent, lies Tanzania Dar es Salaam. As the commercial capital and economic hub of Tanzania, this coastal city serves as a dynamic canvas for legal evolution, economic growth, and social transformation. At the center of this complex ecosystem stands a crucial professional figure: the</w:t>
      </w:r>
      <w:r>
        <w:t xml:space="preserve"> </w:t>
      </w:r>
      <w:r>
        <w:t xml:space="preserve">Lawyer</w:t>
      </w:r>
      <w:r>
        <w:t xml:space="preserve">. The relationship between legal practitioners and their environment in</w:t>
      </w:r>
      <w:r>
        <w:t xml:space="preserve"> </w:t>
      </w:r>
      <w:r>
        <w:t xml:space="preserve">Tanzania Dar es Salaam</w:t>
      </w:r>
      <w:r>
        <w:t xml:space="preserve"> </w:t>
      </w:r>
      <w:r>
        <w:t xml:space="preserve">is not merely one of service provision but of foundational structural support for democracy, commerce, and human rights. This essay explores the multifaceted role of the lawyer within this specific geographic and cultural context, analyzing their impact on justice delivery, commercial facilitation, and social advocacy.</w:t>
      </w:r>
    </w:p>
    <w:bookmarkStart w:id="20" w:name="Xc42b6fcc96813f32bd0378a651d3cbff718b350"/>
    <w:p>
      <w:pPr>
        <w:pStyle w:val="Heading2"/>
      </w:pPr>
      <w:r>
        <w:t xml:space="preserve">The Historical Context and Professional Evolution</w:t>
      </w:r>
    </w:p>
    <w:p>
      <w:pPr>
        <w:pStyle w:val="FirstParagraph"/>
      </w:pPr>
      <w:r>
        <w:t xml:space="preserve">To understand the contemporary significance of a</w:t>
      </w:r>
      <w:r>
        <w:t xml:space="preserve"> </w:t>
      </w:r>
      <w:r>
        <w:t xml:space="preserve">Lawyer</w:t>
      </w:r>
      <w:r>
        <w:t xml:space="preserve"> </w:t>
      </w:r>
      <w:r>
        <w:t xml:space="preserve">in Tanzania Dar es Salaam, one must first appreciate the historical trajectory that has shaped the profession. The legal system in Tanzania is largely derived from English common law, interwoven with customary laws and Islamic law, particularly relevant for personal matters within Muslim communities. Over the decades, the legal fraternity has evolved from a colonial instrument of control to a modern guardian of rights and facilitator of development. In</w:t>
      </w:r>
      <w:r>
        <w:t xml:space="preserve"> </w:t>
      </w:r>
      <w:r>
        <w:t xml:space="preserve">Tanzania Dar es Salaam</w:t>
      </w:r>
      <w:r>
        <w:t xml:space="preserve">, this evolution is most visible. The city’s status as the primary center for foreign investment and local enterprise means that its legal landscape is more exposed to international standards than perhaps any other region in the country.</w:t>
      </w:r>
    </w:p>
    <w:p>
      <w:pPr>
        <w:pStyle w:val="BodyText"/>
      </w:pPr>
      <w:r>
        <w:t xml:space="preserve">The establishment of major law firms along Haile Selassie Road and Kivukoni Front symbolizes this shift. These are no longer just small practices but sophisticated corporate entities capable of handling multinational mergers, complex litigation, and international arbitration. The modern lawyer in Tanzania Dar es Salaam is expected to possess not only a deep understanding of the local Laws of the Tanzanian Republic but also a competency in cross-border legal frameworks. This dual capability is essential for maintaining the confidence of both local entrepreneurs and foreign investors who view</w:t>
      </w:r>
      <w:r>
        <w:t xml:space="preserve"> </w:t>
      </w:r>
      <w:r>
        <w:t xml:space="preserve">Tanzania Dar es Salaam</w:t>
      </w:r>
      <w:r>
        <w:t xml:space="preserve"> </w:t>
      </w:r>
      <w:r>
        <w:t xml:space="preserve">as their gateway to East Africa.</w:t>
      </w:r>
    </w:p>
    <w:bookmarkEnd w:id="20"/>
    <w:bookmarkStart w:id="21" w:name="Xaafa0630e3f864cc7fab52442100b6be5b7b4ad"/>
    <w:p>
      <w:pPr>
        <w:pStyle w:val="Heading2"/>
      </w:pPr>
      <w:r>
        <w:t xml:space="preserve">The Lawyer as an Agent of Commercial Development</w:t>
      </w:r>
    </w:p>
    <w:p>
      <w:pPr>
        <w:pStyle w:val="FirstParagraph"/>
      </w:pPr>
      <w:r>
        <w:t xml:space="preserve">Tanzania Dar es Salaam is the engine room of the Tanzanian economy. It houses the Port of Dar es Salaam, which handles the vast majority of imports and exports for Tanzania and neighboring landlocked countries like Zambia, Uganda, Rwanda, and Burundi. Consequently, there is a massive demand for legal expertise in maritime law, logistics regulation, customs duties compliance with specific focus on regional trade agreements such as COMESA (Common Market for Eastern and Southern Africa) and SADC (Southern African Development Community). Herein lies a critical function of the</w:t>
      </w:r>
      <w:r>
        <w:t xml:space="preserve"> </w:t>
      </w:r>
      <w:r>
        <w:t xml:space="preserve">Lawyer</w:t>
      </w:r>
      <w:r>
        <w:t xml:space="preserve">.</w:t>
      </w:r>
    </w:p>
    <w:p>
      <w:pPr>
        <w:pStyle w:val="BodyText"/>
      </w:pPr>
      <w:r>
        <w:t xml:space="preserve">Legal practitioners in this city draft contracts, structure joint ventures, ensure regulatory compliance with the Business Registrations and Licensing Agency (BRELA), and navigate the intricate tax laws administered by the Tanzania Revenue Authority. Without robust legal advice, economic activity would stall due to uncertainty. The lawyer provides the certainty required for capital investment. Furthermore, as</w:t>
      </w:r>
      <w:r>
        <w:t xml:space="preserve"> </w:t>
      </w:r>
      <w:r>
        <w:t xml:space="preserve">Tanzania Dar es Salaam</w:t>
      </w:r>
      <w:r>
        <w:t xml:space="preserve"> </w:t>
      </w:r>
      <w:r>
        <w:t xml:space="preserve">continues its infrastructure boom—with projects like standard gauge railways and new urban developments—the role of lawyers in construction law and land tenure becomes increasingly pivotal. Land disputes are common in rapidly urbanizing areas, requiring skilled advocates to mediate between the government, developers, and local communities.</w:t>
      </w:r>
    </w:p>
    <w:bookmarkEnd w:id="21"/>
    <w:bookmarkStart w:id="22" w:name="Xe4b30de9b9888fc96fc5ec974ef273b123474fe"/>
    <w:p>
      <w:pPr>
        <w:pStyle w:val="Heading2"/>
      </w:pPr>
      <w:r>
        <w:t xml:space="preserve">Access to Justice and Human Rights Advocacy</w:t>
      </w:r>
    </w:p>
    <w:p>
      <w:pPr>
        <w:pStyle w:val="FirstParagraph"/>
      </w:pPr>
      <w:r>
        <w:t xml:space="preserve">Beyond the boardrooms of corporate Tanzania Dar es Salaam, there is another vital arena where lawyers operate: the fight for justice and human rights. While economic prosperity is celebrated, it often masks deep-seated inequalities. The gap between the wealthy elite residing in neighborhoods like Masaki and Msasani, and those living in densely populated areas like Kariakoo or Mikocheni, necessitates a strong legal aid sector. Here, public interest lawyers play a transformative role.</w:t>
      </w:r>
    </w:p>
    <w:p>
      <w:pPr>
        <w:pStyle w:val="BodyText"/>
      </w:pPr>
      <w:r>
        <w:t xml:space="preserve">In</w:t>
      </w:r>
      <w:r>
        <w:t xml:space="preserve"> </w:t>
      </w:r>
      <w:r>
        <w:t xml:space="preserve">Tanzania Dar es Salaam</w:t>
      </w:r>
      <w:r>
        <w:t xml:space="preserve">, numerous non-governmental organizations (NGOs) and legal clinics staffed by dedicated lawyers work to empower the marginalized. These advocates focus on women’s rights, children’s protection, and labor rights for informal sector workers who form a significant portion of the city's workforce. They provide pro bono services, represent indigent clients in civil and criminal matters before the Magistrate Courts and High Court divisions situated in Dar es Salaam. By doing so, they ensure that justice is not merely a privilege for the rich but a right accessible to all citizens.</w:t>
      </w:r>
    </w:p>
    <w:p>
      <w:pPr>
        <w:pStyle w:val="BodyText"/>
      </w:pPr>
      <w:r>
        <w:t xml:space="preserve">The independence of these lawyers is crucial. In recent years, there has been a global push for judicial independence and legal freedom in Tanzania. Lawyers operating in Dar es Salaam often find themselves at the forefront of defending civil liberties, challenging unlawful detentions, and advocating for transparency in governance. Their courage to speak truth to power reinforces the democratic fabric of</w:t>
      </w:r>
      <w:r>
        <w:t xml:space="preserve"> </w:t>
      </w:r>
      <w:r>
        <w:t xml:space="preserve">Tanzania Dar es Salaam</w:t>
      </w:r>
      <w:r>
        <w:t xml:space="preserve">, reminding authorities that they are accountable to the people and the Constitution.</w:t>
      </w:r>
    </w:p>
    <w:bookmarkEnd w:id="22"/>
    <w:bookmarkStart w:id="23" w:name="challenges-facing-legal-practitioners"/>
    <w:p>
      <w:pPr>
        <w:pStyle w:val="Heading2"/>
      </w:pPr>
      <w:r>
        <w:t xml:space="preserve">Challenges Facing Legal Practitioners</w:t>
      </w:r>
    </w:p>
    <w:p>
      <w:pPr>
        <w:pStyle w:val="FirstParagraph"/>
      </w:pPr>
      <w:r>
        <w:t xml:space="preserve">The path for a lawyer in Tanzania Dar es Salaam is not without significant challenges. One of the primary obstacles is access to information. While digitalization is increasing, many government records remain difficult to access or are housed in inefficient bureaucratic systems, slowing down legal processes and increasing costs for clients. Furthermore, the volume of cases clogging the courts in</w:t>
      </w:r>
      <w:r>
        <w:t xml:space="preserve"> </w:t>
      </w:r>
      <w:r>
        <w:t xml:space="preserve">Tanzania Dar es Salaam</w:t>
      </w:r>
      <w:r>
        <w:t xml:space="preserve"> </w:t>
      </w:r>
      <w:r>
        <w:t xml:space="preserve">leads to significant delays. Justice delayed is often justice denied; therefore, lawyers must be patient strategists as well as fierce advocates.</w:t>
      </w:r>
    </w:p>
    <w:p>
      <w:pPr>
        <w:pStyle w:val="BodyText"/>
      </w:pPr>
      <w:r>
        <w:t xml:space="preserve">Additionally, professional fees and affordability remain a concern. High-quality legal representation can be expensive, potentially excluding lower-income groups from accessing top-tier legal services unless subsidized by state aid or pro bono initiatives. There is also the challenge of continuous professional development in a rapidly changing global economy. Lawyers must constantly update their knowledge regarding digital laws, cybercrime regulations (such as those under the Cybercrimes Act), and emerging environmental standards.</w:t>
      </w:r>
    </w:p>
    <w:bookmarkEnd w:id="23"/>
    <w:bookmarkStart w:id="24" w:name="Xa0443bc0211d27893f9b4c5228f7c0b4387d247"/>
    <w:p>
      <w:pPr>
        <w:pStyle w:val="Heading2"/>
      </w:pPr>
      <w:r>
        <w:t xml:space="preserve">The Future Outlook: Technology and Integration</w:t>
      </w:r>
    </w:p>
    <w:p>
      <w:pPr>
        <w:pStyle w:val="FirstParagraph"/>
      </w:pPr>
      <w:r>
        <w:t xml:space="preserve">Looking ahead, the role of the lawyer in Tanzania Dar es Salaam will be heavily influenced by technology. The rise of LegalTech is beginning to reshape how legal services are delivered. Online dispute resolution platforms, digital contract signing, and AI-assisted legal research tools are becoming more prevalent. For lawyers in</w:t>
      </w:r>
      <w:r>
        <w:t xml:space="preserve"> </w:t>
      </w:r>
      <w:r>
        <w:t xml:space="preserve">Tanzania Dar es Salaam</w:t>
      </w:r>
      <w:r>
        <w:t xml:space="preserve">, adapting to these technological shifts is not optional; it is imperative for efficiency and competitiveness.</w:t>
      </w:r>
    </w:p>
    <w:p>
      <w:pPr>
        <w:pStyle w:val="BodyText"/>
      </w:pPr>
      <w:r>
        <w:t xml:space="preserve">Moreover, as Tanzania positions itself as a regional hub for banking and finance, the integration of East African legal markets becomes more likely. Lawyers in Dar es Salaam will need to collaborate more closely with counterparts in Kenya, Uganda, and Rwanda to create harmonized legal practices that facilitate easier trade across borders. This regionalization demands that lawyers possess not only local expertise but also a pan-African perspective.</w:t>
      </w:r>
    </w:p>
    <w:bookmarkEnd w:id="24"/>
    <w:bookmarkStart w:id="25" w:name="conclusion"/>
    <w:p>
      <w:pPr>
        <w:pStyle w:val="Heading2"/>
      </w:pPr>
      <w:r>
        <w:t xml:space="preserve">Conclusion</w:t>
      </w:r>
    </w:p>
    <w:p>
      <w:pPr>
        <w:pStyle w:val="FirstParagraph"/>
      </w:pPr>
      <w:r>
        <w:t xml:space="preserve">In conclusion, the lawyer is an indispensable architect of order in Tanzania Dar es Salaam. Whether negotiating billion-shilling infrastructure deals in the central business district or defending the rights of a market vendor in Kariakoo, legal practitioners serve as the bridge between chaos and order, between power and accountability. They are guardians of the rule of law that allows</w:t>
      </w:r>
      <w:r>
        <w:t xml:space="preserve"> </w:t>
      </w:r>
      <w:r>
        <w:t xml:space="preserve">Tanzania Dar es Salaam</w:t>
      </w:r>
      <w:r>
        <w:t xml:space="preserve"> </w:t>
      </w:r>
      <w:r>
        <w:t xml:space="preserve">to function as a bustling metropolis.</w:t>
      </w:r>
    </w:p>
    <w:p>
      <w:pPr>
        <w:pStyle w:val="BodyText"/>
      </w:pPr>
      <w:r>
        <w:t xml:space="preserve">The profession is characterized by its diversity—from corporate giants to community activists—yet united by a common ethical duty. As the city continues to grow, so too will the responsibilities of those who practice law within its bounds. The future of justice in Tanzania Dar es Salaam depends on the continued integrity, adaptability, and commitment of lawyers to uphold the principles that sustain a fair and prosperous society. Thus, respecting and supporting this profession is not just a matter for legal insiders but for every citizen who seeks stability, opportunity, and justice in</w:t>
      </w:r>
      <w:r>
        <w:t xml:space="preserve"> </w:t>
      </w:r>
      <w:r>
        <w:t xml:space="preserve">Tanzania Dar es Salaam</w:t>
      </w:r>
      <w:r>
        <w:t xml:space="preserve">.</w:t>
      </w:r>
    </w:p>
    <w:p>
      <w:pPr>
        <w:pStyle w:val="BodyText"/>
      </w:pPr>
      <w:r>
        <w:t xml:space="preserve">© 2023 Essay on Legal Studies. Prepared for academic and professional reference in 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Tanzania Dar es Salaam</dc:title>
  <dc:creator/>
  <dc:language>en</dc:language>
  <cp:keywords/>
  <dcterms:created xsi:type="dcterms:W3CDTF">2026-07-29T20:54:06Z</dcterms:created>
  <dcterms:modified xsi:type="dcterms:W3CDTF">2026-07-29T20:54:06Z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