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2344a833404fe885b853ddb5e849a849a56cfe1"/>
    <w:p>
      <w:pPr>
        <w:pStyle w:val="Heading1"/>
      </w:pPr>
      <w:r>
        <w:t xml:space="preserve">The Indispensable Role of the Lawyer in United States Chicago</w:t>
      </w:r>
    </w:p>
    <w:p>
      <w:pPr>
        <w:pStyle w:val="FirstParagraph"/>
      </w:pPr>
      <w:r>
        <w:t xml:space="preserve">In the vast and complex legal landscape of the</w:t>
      </w:r>
      <w:r>
        <w:t xml:space="preserve"> </w:t>
      </w:r>
      <w:r>
        <w:rPr>
          <w:bCs/>
          <w:b/>
        </w:rPr>
        <w:t xml:space="preserve">United States</w:t>
      </w:r>
      <w:r>
        <w:t xml:space="preserve">, few cities embody the intersection of commerce, culture, and jurisprudence quite like Chicago. As one of the most significant economic hubs in North America, this city serves as a microcosm for the broader American legal system. At the heart of this intricate web lies a critical professional figure: the</w:t>
      </w:r>
      <w:r>
        <w:t xml:space="preserve"> </w:t>
      </w:r>
      <w:r>
        <w:rPr>
          <w:bCs/>
          <w:b/>
        </w:rPr>
        <w:t xml:space="preserve">Lawyer</w:t>
      </w:r>
      <w:r>
        <w:t xml:space="preserve">. To understand justice in</w:t>
      </w:r>
      <w:r>
        <w:t xml:space="preserve"> </w:t>
      </w:r>
      <w:r>
        <w:rPr>
          <w:bCs/>
          <w:b/>
        </w:rPr>
        <w:t xml:space="preserve">United States Chicago</w:t>
      </w:r>
      <w:r>
        <w:t xml:space="preserve">, one must first appreciate the multifaceted role that lawyers play in maintaining order, protecting rights, and facilitating business within this dynamic metropolis.</w:t>
      </w:r>
    </w:p>
    <w:bookmarkStart w:id="20" w:name="X0bb3053c5caed183f8f063126df0bb2b717194d"/>
    <w:p>
      <w:pPr>
        <w:pStyle w:val="Heading2"/>
      </w:pPr>
      <w:r>
        <w:t xml:space="preserve">The Complexity of Illinois State Law and Federal Jurisdiction</w:t>
      </w:r>
    </w:p>
    <w:p>
      <w:pPr>
        <w:pStyle w:val="FirstParagraph"/>
      </w:pPr>
      <w:r>
        <w:t xml:space="preserve">A practicing lawyer in Chicago operates within a dual jurisdictional framework. Because Chicago is located in the state of Illinois, its legal professionals must possess a deep understanding of both state statutes and federal regulations. The role of the lawyer here is not merely about litigation; it is about navigation. Whether dealing with criminal defense, family law, or corporate compliance, a competent lawyer serves as a guide through the labyrinthine code of Illinois laws.</w:t>
      </w:r>
    </w:p>
    <w:p>
      <w:pPr>
        <w:pStyle w:val="BodyText"/>
      </w:pPr>
      <w:r>
        <w:t xml:space="preserve">In</w:t>
      </w:r>
      <w:r>
        <w:t xml:space="preserve"> </w:t>
      </w:r>
      <w:r>
        <w:rPr>
          <w:bCs/>
          <w:b/>
        </w:rPr>
        <w:t xml:space="preserve">United States Chicago</w:t>
      </w:r>
      <w:r>
        <w:t xml:space="preserve">, the density of population and the variety of industries create unique legal challenges. For instance, labor disputes in this region often involve complex interactions between local unions, municipal regulations, and federal labor standards. A lawyer specializing in employment law must be adept at interpreting these overlapping mandates to protect their clients' interests. This requires more than just memorizing statutes; it demands a strategic mind capable of anticipating how judges in Cook County or federal courts in the Northern District of Illinois might interpret ambiguous laws.</w:t>
      </w:r>
    </w:p>
    <w:bookmarkEnd w:id="20"/>
    <w:bookmarkStart w:id="21" w:name="Xb3fea11ba3ab12e404dc91186cb3501413397c0"/>
    <w:p>
      <w:pPr>
        <w:pStyle w:val="Heading2"/>
      </w:pPr>
      <w:r>
        <w:t xml:space="preserve">The Guardian of Civil Rights and Social Justice</w:t>
      </w:r>
    </w:p>
    <w:p>
      <w:pPr>
        <w:pStyle w:val="FirstParagraph"/>
      </w:pPr>
      <w:r>
        <w:t xml:space="preserve">Beyond the courtroom, lawyers in Chicago are often at the forefront of social change. The city has a rich history of activism, from civil rights movements to tenant advocacy. Here, the concept of a lawyer extends beyond service provision to becoming an agent of justice. Public interest lawyers and legal aid organizations play a pivotal role in ensuring that equal protection under the law is not just a theoretical promise but a practical reality for marginalized communities.</w:t>
      </w:r>
    </w:p>
    <w:p>
      <w:pPr>
        <w:pStyle w:val="BodyText"/>
      </w:pPr>
      <w:r>
        <w:t xml:space="preserve">In</w:t>
      </w:r>
      <w:r>
        <w:t xml:space="preserve"> </w:t>
      </w:r>
      <w:r>
        <w:rPr>
          <w:bCs/>
          <w:b/>
        </w:rPr>
        <w:t xml:space="preserve">United States Chicago</w:t>
      </w:r>
      <w:r>
        <w:t xml:space="preserve">, issues such as housing discrimination, police conduct, and access to education are frequently litigated. Lawyers provide the necessary tools for citizens to assert their rights against powerful institutions. For example, civil rights attorneys often work tirelessly to challenge systemic inequalities through class-action lawsuits or policy reform advocacy. Their work ensures that the principles enshrined in the Constitution are applied fairly across all neighborhoods, from affluent Lincoln Park to underserved areas on the South Side.</w:t>
      </w:r>
    </w:p>
    <w:bookmarkEnd w:id="21"/>
    <w:bookmarkStart w:id="22" w:name="facilitators-of-business-and-commerce"/>
    <w:p>
      <w:pPr>
        <w:pStyle w:val="Heading2"/>
      </w:pPr>
      <w:r>
        <w:t xml:space="preserve">Facilitators of Business and Commerce</w:t>
      </w:r>
    </w:p>
    <w:p>
      <w:pPr>
        <w:pStyle w:val="FirstParagraph"/>
      </w:pPr>
      <w:r>
        <w:t xml:space="preserve">Chicago’s reputation as a global business center means that corporate law is a vibrant sector. Lawyers in this field are essential architects of commerce. They draft contracts, manage mergers and acquisitions, ensure regulatory compliance, and mitigate risk for multinational corporations headquartered in or operating within the city. The efficiency of the Chicago Mercantile Exchange and the numerous financial institutions located here relies heavily on legal frameworks that provide certainty and stability.</w:t>
      </w:r>
    </w:p>
    <w:p>
      <w:pPr>
        <w:pStyle w:val="BodyText"/>
      </w:pPr>
      <w:r>
        <w:t xml:space="preserve">A business lawyer in</w:t>
      </w:r>
      <w:r>
        <w:t xml:space="preserve"> </w:t>
      </w:r>
      <w:r>
        <w:rPr>
          <w:bCs/>
          <w:b/>
        </w:rPr>
        <w:t xml:space="preserve">United States Chicago</w:t>
      </w:r>
      <w:r>
        <w:t xml:space="preserve"> </w:t>
      </w:r>
      <w:r>
        <w:t xml:space="preserve">does more than just review documents; they act as strategic advisors. They help clients navigate international trade laws, intellectual property rights, and tax implications. By doing so, they contribute to the economic vitality of the region. The absence of skilled legal counsel would lead to increased uncertainty, higher transaction costs, and a potential decline in investment. Thus, the lawyer is an invisible pillar supporting the city’s robust economic infrastructure.</w:t>
      </w:r>
    </w:p>
    <w:bookmarkEnd w:id="22"/>
    <w:bookmarkStart w:id="23" w:name="X05d1b035b5677cd6e66e9e57c966d1eba37440d"/>
    <w:p>
      <w:pPr>
        <w:pStyle w:val="Heading2"/>
      </w:pPr>
      <w:r>
        <w:t xml:space="preserve">The Ethical Burden and Professional Responsibility</w:t>
      </w:r>
    </w:p>
    <w:p>
      <w:pPr>
        <w:pStyle w:val="FirstParagraph"/>
      </w:pPr>
      <w:r>
        <w:t xml:space="preserve">With great power comes great responsibility. The legal profession in Chicago is governed by strict ethical codes enforced by the Illinois Attorney Registration and Disciplinary Commission. Lawyers are bound by a duty of confidentiality, loyalty, and competence. In a city as competitive as Chicago, maintaining these standards is crucial for public trust.</w:t>
      </w:r>
    </w:p>
    <w:p>
      <w:pPr>
        <w:pStyle w:val="BodyText"/>
      </w:pPr>
      <w:r>
        <w:t xml:space="preserve">Misconduct by even a single lawyer can erode confidence in the entire judicial system. Therefore, continuous professional development and adherence to ethical guidelines are paramount. Lawyers must balance zealous advocacy for their clients with their duty to the court and the truth. This delicate balancing act requires integrity, resilience, and a strong moral compass. In</w:t>
      </w:r>
      <w:r>
        <w:t xml:space="preserve"> </w:t>
      </w:r>
      <w:r>
        <w:rPr>
          <w:bCs/>
          <w:b/>
        </w:rPr>
        <w:t xml:space="preserve">United States Chicago</w:t>
      </w:r>
      <w:r>
        <w:t xml:space="preserve">, where high-stakes cases often attract media attention, maintaining professional decorum is both a legal requirement and a public necessity.</w:t>
      </w:r>
    </w:p>
    <w:bookmarkEnd w:id="23"/>
    <w:bookmarkStart w:id="24" w:name="access-to-justice-overcoming-barriers"/>
    <w:p>
      <w:pPr>
        <w:pStyle w:val="Heading2"/>
      </w:pPr>
      <w:r>
        <w:t xml:space="preserve">Access to Justice: Overcoming Barriers</w:t>
      </w:r>
    </w:p>
    <w:p>
      <w:pPr>
        <w:pStyle w:val="FirstParagraph"/>
      </w:pPr>
      <w:r>
        <w:t xml:space="preserve">Despite the abundance of legal talent in Chicago, access to justice remains a significant challenge. High costs and procedural complexities can prevent many residents from seeking legal help. Recognizing this gap, many lawyers in the city volunteer their time or work pro bono for non-profit organizations. Legal clinics and law school programs also play a vital role in providing free services to those who cannot afford private counsel.</w:t>
      </w:r>
    </w:p>
    <w:p>
      <w:pPr>
        <w:pStyle w:val="BodyText"/>
      </w:pPr>
      <w:r>
        <w:t xml:space="preserve">The mission of expanding access to justice is a collective effort involving solo practitioners, large firm attorneys, and government agencies. By advocating for policy changes that simplify legal processes and reduce costs, lawyers contribute to a more equitable society. In this context, the lawyer is not just an advocate for one individual but a steward of the community’s well-being.</w:t>
      </w:r>
    </w:p>
    <w:bookmarkEnd w:id="24"/>
    <w:bookmarkStart w:id="25" w:name="conclusion"/>
    <w:p>
      <w:pPr>
        <w:pStyle w:val="Heading2"/>
      </w:pPr>
      <w:r>
        <w:t xml:space="preserve">Conclusion</w:t>
      </w:r>
    </w:p>
    <w:p>
      <w:pPr>
        <w:pStyle w:val="FirstParagraph"/>
      </w:pPr>
      <w:r>
        <w:t xml:space="preserve">In conclusion, the lawyer in</w:t>
      </w:r>
      <w:r>
        <w:t xml:space="preserve"> </w:t>
      </w:r>
      <w:r>
        <w:rPr>
          <w:bCs/>
          <w:b/>
        </w:rPr>
        <w:t xml:space="preserve">United States Chicago</w:t>
      </w:r>
      <w:r>
        <w:t xml:space="preserve"> </w:t>
      </w:r>
      <w:r>
        <w:t xml:space="preserve">is far more than a technician of law; they are architects of society, defenders of rights, and facilitators of progress. From navigating the complexities of state and federal regulations to championing social justice and driving economic growth, their contributions are indispensable. As Chicago continues to evolve as a global city, the role of the lawyer will remain central to its success. They ensure that the rule of law prevails, providing a foundation upon which individuals and businesses can thrive. Without the dedication and expertise of these legal professionals, the justice system in</w:t>
      </w:r>
      <w:r>
        <w:t xml:space="preserve"> </w:t>
      </w:r>
      <w:r>
        <w:rPr>
          <w:bCs/>
          <w:b/>
        </w:rPr>
        <w:t xml:space="preserve">United States Chicago</w:t>
      </w:r>
      <w:r>
        <w:t xml:space="preserve"> </w:t>
      </w:r>
      <w:r>
        <w:t xml:space="preserve">would struggle to function effectively, underscoring their vital place in the fabric of American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Lawyer in United States Chicago</dc:title>
  <dc:creator/>
  <dc:language>en</dc:language>
  <cp:keywords/>
  <dcterms:created xsi:type="dcterms:W3CDTF">2026-07-29T17:18:13Z</dcterms:created>
  <dcterms:modified xsi:type="dcterms:W3CDTF">2026-07-29T17:18:13Z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