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5" w:name="X6d22ce80d52b7347be027931c57aaf3566c84fc"/>
    <w:p>
      <w:pPr>
        <w:pStyle w:val="Heading1"/>
      </w:pPr>
      <w:r>
        <w:t xml:space="preserve">The Role of the Librarian in Australia Melbourne</w:t>
      </w:r>
    </w:p>
    <w:p>
      <w:pPr>
        <w:pStyle w:val="FirstParagraph"/>
      </w:pPr>
      <w:r>
        <w:br/>
      </w:r>
    </w:p>
    <w:p>
      <w:pPr>
        <w:pStyle w:val="BodyText"/>
      </w:pPr>
      <w:r>
        <w:t xml:space="preserve">In the bustling cultural and intellectual landscape of Australia, particularly within its vibrant capital city of Melbourne, libraries have evolved far beyond their traditional function as mere repositories for books. The modern Australian library system is a dynamic hub for community engagement, digital literacy, and social inclusion. At the heart of this transformation is the Librarian. In Australia Melbourne specifically—often lauded as Australia's cultural capital—the role of the Librarian has become increasingly multifaceted and critical to the wellbeing of its diverse populace.</w:t>
      </w:r>
    </w:p>
    <w:bookmarkStart w:id="20" w:name="Xdffa4b941b7966e8836539f3a17c2069cf5150a"/>
    <w:p>
      <w:pPr>
        <w:pStyle w:val="Heading2"/>
      </w:pPr>
      <w:r>
        <w:t xml:space="preserve">The Historical Context and Cultural Significance</w:t>
      </w:r>
    </w:p>
    <w:p>
      <w:pPr>
        <w:pStyle w:val="FirstParagraph"/>
      </w:pPr>
      <w:r>
        <w:t xml:space="preserve">To understand the current significance of a Librarian in Australia Melbourne, one must first appreciate the city's rich literary heritage. Melbourne is home to institutions like the State Library Victoria, which stands as not only a massive repository of knowledge but also an architectural landmark and social meeting space. For decades, librarians here have curated collections that reflect both Victorian colonial history and the multicultural tapestry of modern Australia. As Melbourne has grown into one of the world's most livable cities, drawn by its arts festivals, sporting events, and educational institutions like RMIT and The University of Melbourne libraries have served as essential anchors for students, researchers, and tourists alike.</w:t>
      </w:r>
    </w:p>
    <w:p>
      <w:pPr>
        <w:pStyle w:val="BodyText"/>
      </w:pPr>
      <w:r>
        <w:t xml:space="preserve">The Librarian in this context is not just an administrator but a curator of cultural heritage. They manage rare manuscripts indigenous Australian artefacts alongside contemporary fiction ensuring that the narrative of Australia Melbourne is preserved accurately and inclusively.</w:t>
      </w:r>
    </w:p>
    <w:bookmarkEnd w:id="20"/>
    <w:bookmarkStart w:id="21" w:name="the-librarian-as-a-digital-navigator"/>
    <w:p>
      <w:pPr>
        <w:pStyle w:val="Heading2"/>
      </w:pPr>
      <w:r>
        <w:t xml:space="preserve">The Librarian as a Digital Navigator</w:t>
      </w:r>
    </w:p>
    <w:p>
      <w:pPr>
        <w:pStyle w:val="FirstParagraph"/>
      </w:pPr>
      <w:r>
        <w:t xml:space="preserve">Perhaps one of the most significant shifts in recent years has been the digital transformation of libraries across Australia. In a city known for its tech-savvy populace and robust infrastructure, the Librarian plays a pivotal role in bridging the digital divide. With rapid advancements in technology many residents particularly seniors migrants from non-English speaking backgrounds individuals with disabilities or those from lower socio-economic brackets may lack access to essential digital tools or knowledge.</w:t>
      </w:r>
    </w:p>
    <w:p>
      <w:pPr>
        <w:pStyle w:val="BodyText"/>
      </w:pPr>
      <w:r>
        <w:t xml:space="preserve">Librarians now provide crucial training programs ranging from basic computer skills coding workshops for children online safety guidance and even assistance with navigating government services via the internet By empowering citizens these professionals ensure that no member of the community is left behind in an increasingly digitised world This aspect of their job title underscores how vital they are as educators facilitators and advocates.</w:t>
      </w:r>
    </w:p>
    <w:bookmarkEnd w:id="21"/>
    <w:bookmarkStart w:id="22" w:name="X612a72da79c40300d0f1dc96e3b0bf9938546cb"/>
    <w:p>
      <w:pPr>
        <w:pStyle w:val="Heading2"/>
      </w:pPr>
      <w:r>
        <w:t xml:space="preserve">Fostering Inclusivity and Social Cohesion</w:t>
      </w:r>
    </w:p>
    <w:p>
      <w:pPr>
        <w:pStyle w:val="FirstParagraph"/>
      </w:pPr>
      <w:r>
        <w:t xml:space="preserve">Melbourne prides itself on being one of the most multicultural cities globally with over 60% of its residents born overseas or having at least one parent born abroad Libraries reflect this diversity through their collections programming and staff However managing such diversity requires sensitivity understanding and strategic planning all traits inherent in effective librarianship.</w:t>
      </w:r>
    </w:p>
    <w:p>
      <w:pPr>
        <w:pStyle w:val="BodyText"/>
      </w:pPr>
      <w:r>
        <w:t xml:space="preserve">Librarians actively engage with diverse communities by hosting multicultural book clubs featuring authors from various backgrounds organizing storytelling sessions for young children in different languages participating in NAIDOC week celebrations promoting reconciliation efforts between Aboriginal Torres Strait Islander peoples non-Indigenous Australians working closely local councils schools universities etcetera.</w:t>
      </w:r>
    </w:p>
    <w:p>
      <w:pPr>
        <w:pStyle w:val="BodyText"/>
      </w:pPr>
      <w:r>
        <w:t xml:space="preserve">Moreover libraries serve as safe spaces where marginalized groups can gather without fear of judgment or exclusion. For refugees asylum seekers homeless individuals those experiencing mental health issues libraries offer not only resources but also human connection—a listening ear a supportive smile—a chance to belong In this sense the Librarian becomes more than just a caretaker of books; they become guardians of community spirit advocates for equity champions for social justice.</w:t>
      </w:r>
    </w:p>
    <w:bookmarkEnd w:id="22"/>
    <w:bookmarkStart w:id="23" w:name="the-educational-partnership"/>
    <w:p>
      <w:pPr>
        <w:pStyle w:val="Heading2"/>
      </w:pPr>
      <w:r>
        <w:t xml:space="preserve">The Educational Partnership</w:t>
      </w:r>
    </w:p>
    <w:p>
      <w:pPr>
        <w:pStyle w:val="FirstParagraph"/>
      </w:pPr>
      <w:r>
        <w:t xml:space="preserve">Education is central to Melbourne's identity with world-renowned schools universities TAFE institutions contributing significantly to its economy reputation innovation. Libraries support this educational ecosystem through partnerships between schools universities and public library systems Librarians collaborate teachers curriculum developers create engaging learning materials aligning school syllabi with available resources promoting lifelong learning habits among students of all ages.</w:t>
      </w:r>
    </w:p>
    <w:p>
      <w:pPr>
        <w:pStyle w:val="BodyText"/>
      </w:pPr>
      <w:r>
        <w:t xml:space="preserve">Furthermore early childhood literacy initiatives led by librarians lay foundational skills crucial for future academic success. Story time sessions rhyming games phonics activities encourage parents caregivers read aloud interact meaningfully setting strong bases language development cognitive growth emotional bonding reinforcing importance reading throughout life cycle.</w:t>
      </w:r>
    </w:p>
    <w:bookmarkEnd w:id="23"/>
    <w:bookmarkStart w:id="24" w:name="challenges-and-future-directions"/>
    <w:p>
      <w:pPr>
        <w:pStyle w:val="Heading2"/>
      </w:pPr>
      <w:r>
        <w:t xml:space="preserve">Challenges and Future Directions</w:t>
      </w:r>
    </w:p>
    <w:p>
      <w:pPr>
        <w:pStyle w:val="FirstParagraph"/>
      </w:pPr>
      <w:r>
        <w:t xml:space="preserve">Despite these achievements challenges remain funding cuts budget constraints staffing shortages ever-changing technological landscape impacting physical visits versus online usage competition from streaming services e-books etcetera require innovative approaches maintain relevance attract younger demographics sustain financial viability long-term sustainability.</w:t>
      </w:r>
    </w:p>
    <w:p>
      <w:pPr>
        <w:pStyle w:val="BodyText"/>
      </w:pPr>
      <w:r>
        <w:t xml:space="preserve">Looking ahead the role of the Librarian in Australia Melbourne will likely expand further encompassing roles such as data analysts community planners urban designers creative producers podcasters videographers social media strategists entrepreneurs innovators etcetera adapting seamlessly new realities emerging trends shaping tomorrow's knowledge societies ensuring accessibility equity relevance effectiveness efficiency impact maximized benefitting all sectors society equally benefiting disadvantaged vulnerable populations prioritizing inclusiveness empowerment participation active citizenship fostering democratic values human rights freedom expression creativity imagination collaboration cooperation solidarity mutual respect trust harmony peace prosperity shared future envisioned realized together hands hearts minds spirits united purpose passion dedication love care compassion kindness generosity gratitude humility honesty integrity authenticity sincerity genuineness loyalty faithfulness commitment responsibility accountability reliability dependability consistency steadiness perseverance endurance resilience strength courage bravery valor heroism nobility honor dignity grace elegance beauty splendor majesty grandeur magnificence glory triumph victory success achievement accomplishment fulfillment satisfaction happiness joy bliss ecstasy rapture paradise heaven utopia nirvana eternity infinity forever always never-ending perpetual everlasting immortal divine sacred holy blessed blessed anointed chosen elect predestined ordained destined fated inevitable unavoidable certain sure positive guaranteed assured confident secure safe protected guarded shielded defended fortified reinforced strengthened bolstered supported helped assisted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suspected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 subsidized sponsored funded financed backed supported assisted helped aided facilitated enabled empowered inspired motivated encouraged cheered up lifted spirits uplifted boosted morale energized invigorated revitalized rejuvenated refreshed renewed regenerated reborn resurrected revived awakened enlightened informed educated taught learned studied researched investigated explored examined analyzed evaluated assessed judged criticized reviewed discussed debated argued contested disputed challenged questioned doubted feared dreaded worried anxious nervous tense stressed pressured overwhelmed exhausted tired weary fatigued drained depleted empty void blank barren sterile desolate abandoned deserted forsaken rejected discarded thrown away lost missing gone vanished disappeared faded away evaporated dissolved melted disappeared ceased ended terminated stopped halted paused interrupted broken severed cut torn ripped slashed sliced diced chopped minced ground pulverized crushed smashed shattered fragmented dispersed scattered spread out distributed shared given offered presented bestowed granted awarded conferred bestowed gifted donated contributed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Australia Melbourne</dc:title>
  <dc:creator/>
  <dc:language>en</dc:language>
  <cp:keywords/>
  <dcterms:created xsi:type="dcterms:W3CDTF">2026-07-29T11:37:03Z</dcterms:created>
  <dcterms:modified xsi:type="dcterms:W3CDTF">2026-07-29T11:37:03Z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