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Sydney</w:t>
      </w:r>
    </w:p>
    <w:bookmarkStart w:id="20" w:name="X55b13f8c3a694127bb1e7aff655272b30c039a9"/>
    <w:p>
      <w:pPr>
        <w:pStyle w:val="Heading1"/>
      </w:pPr>
      <w:r>
        <w:t xml:space="preserve">The Evolving Role of the Librarian in Australia Sydney: A Cornerstone of Community and Knowledge</w:t>
      </w:r>
    </w:p>
    <w:p>
      <w:pPr>
        <w:pStyle w:val="FirstParagraph"/>
      </w:pPr>
      <w:r>
        <w:t xml:space="preserve">In the vibrant, cosmopolitan heart of New South Wales, where ancient heritage meets modern innovation, the institution known as a library stands as a testament to the enduring value of shared knowledge. However, within this framework, it is not merely the building or the books that define its significance; rather it is the human element at its core: The Librarian In Australia Sydney has emerged not just as a custodian of books but as an active participant in community development digital inclusion and lifelong learning. This essay explores how the role of librarian in Australia sydney has transformed from traditional gatekeepers to dynamic facilitators, adapting to the unique social and cultural landscape of Sydney while fulfilling critical functions for diverse populations across this global city.</w:t>
      </w:r>
      <w:r>
        <w:t xml:space="preserve"> </w:t>
      </w:r>
      <w:r>
        <w:t xml:space="preserve">Historically, librarians were viewed primarily as keepers of collections their primary duty being the preservation and organization materials ensuring that patrons could find information efficiently In modern sydney though expectations have shifted dramatically today s library users expect more than just access to resources they demand engagement guidance and personalized support This transformation reflects broader changes in society where information is abundant yet often overwhelming The librarian in Australia Sydney now serves as a guide navigating this complex landscape helping individuals distinguish credible sources from misinformation a skill increasingly vital in the era of social media and digital news feeds</w:t>
      </w:r>
      <w:r>
        <w:t xml:space="preserve"> </w:t>
      </w:r>
      <w:r>
        <w:t xml:space="preserve">One significant aspect of this evolution is the emphasis on digital literacy In Australia Sydney particularly among older adults and newly arrived migrants access to technology remains uneven Many residents lack basic skills needed to navigate online government services job applications or educational platforms Here librarians play a crucial role by offering workshops one-on-one assistance classes on using computers tablets smartphones even coding basics This work extends beyond technical instruction it empowers individuals fostering independence confidence and connectivity By bridging the digital divide librarians ensure that no citizen is left behind in an increasingly digitized world</w:t>
      </w:r>
      <w:r>
        <w:t xml:space="preserve"> </w:t>
      </w:r>
      <w:r>
        <w:t xml:space="preserve">Furthermore the librarian in Australia Sydney acts as a cultural ambassador reflecting the city s rich multicultural tapestry With communities from over 200 countries calling Sydney home libraries serve as neutral spaces where different cultures can intersect celebrate diversity and find representation Collections are curated to include materials in various languages reflecting indigenous stories immigrant experiences global literature ensuring everyone feels seen respected valued This inclusivity extends beyond physical collections into programming events featuring local authors artists musicians thinkers addressing issues relevant diverse audiences whether through storytelling sessions for children discussing mental health awareness adults celebrating Indigenous Heritage Month or hosting refugee support groups</w:t>
      </w:r>
      <w:r>
        <w:t xml:space="preserve"> </w:t>
      </w:r>
      <w:r>
        <w:t xml:space="preserve">Community engagement also takes center stage as libraries become hubs for social cohesion In times of isolation economic hardship political polarization communities come together spaces foster connection dialogue understanding Librarians facilitate this process organizing book clubs discussion panels volunteer opportunities neighborhood projects bringing people out their homes into shared environments where they meet neighbors exchange ideas collaborate on solutions Addressing loneliness building trust strengthening social fabric librarians contribute significantly public wellbeing</w:t>
      </w:r>
      <w:r>
        <w:t xml:space="preserve"> </w:t>
      </w:r>
      <w:r>
        <w:t xml:space="preserve">Additionally educational support remains paramount As schools face budget constraints overcrowded classrooms limited resources libraries offer supplemental learning opportunities tutoring homework help exam prep college application guidance career counseling For students struggling academically or preparing for standardized tests access to qualified librarian can make all difference providing individualized attention tailored assistance fostering academic success future opportunities</w:t>
      </w:r>
      <w:r>
        <w:t xml:space="preserve"> </w:t>
      </w:r>
      <w:r>
        <w:t xml:space="preserve">Sustainability efforts another area where librarians shine promoting environmental awareness through initiatives like tool lending libraries seed exchanges repair cafes green technology demonstrations encouraging responsible consumption waste reduction sustainable living practices Aligning with broader societal goals librarians demonstrate commitment creating healthier more resilient communities</w:t>
      </w:r>
      <w:r>
        <w:t xml:space="preserve"> </w:t>
      </w:r>
      <w:r>
        <w:t xml:space="preserve">Looking ahead challenges lie horizon including funding cuts staffing shortages rising expectations technological advancements requiring continuous professional development Yet opportunities abound too emerging technologies artificial reality blockchain promise enhance services expand reach transform experiences Embracing change innovating adapting ensuring relevance longevity librarians continue shape future not only institutions they serve but society itself</w:t>
      </w:r>
      <w:r>
        <w:t xml:space="preserve"> </w:t>
      </w:r>
      <w:r>
        <w:t xml:space="preserve">In conclusion the librarian in Australia Sydney represents far more than simple title denotes It embodies dedication service compassion expertise adaptability essential qualities needed navigate complexities modern world Whether guiding students through research projects assisting seniors mastering new gadgets organizing events fostering community spirit preserving heritage promoting sustainability librarians remain indispensable figures ensuring that libraries continue fulfilling vital role as democratic institutions providing equal access opportunities growth empowerment for all Australians</w:t>
      </w:r>
      <w:r>
        <w:t xml:space="preserve"> </w:t>
      </w:r>
      <w:r>
        <w:t xml:space="preserve">As we move forward let us recognize celebrate contributions these unsung heroes who work tirelessly behind scenes making sure knowledge remains accessible inclusive beneficial transforming lives enriching communities shaping futures Thank you recognizing importance librarian in Australia Sydney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Australia Sydney</dc:title>
  <dc:creator/>
  <dc:language>en</dc:language>
  <cp:keywords/>
  <dcterms:created xsi:type="dcterms:W3CDTF">2026-07-29T05:48:44Z</dcterms:created>
  <dcterms:modified xsi:type="dcterms:W3CDTF">2026-07-29T05:48:44Z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