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1d2f1ad95b5e9c09056367f12a8a86cf4df0acf"/>
    <w:p>
      <w:pPr>
        <w:pStyle w:val="Heading1"/>
      </w:pPr>
      <w:r>
        <w:t xml:space="preserve">The Pillar of Knowledge: The Librarian in Ethiopia, Addis Ababa</w:t>
      </w:r>
    </w:p>
    <w:bookmarkEnd w:id="20"/>
    <w:bookmarkStart w:id="21" w:name="introduction"/>
    <w:p>
      <w:pPr>
        <w:pStyle w:val="FirstParagraph"/>
      </w:pPr>
      <w:r>
        <w:t xml:space="preserve">In the bustling heart of East Africa, where ancient traditions meet rapid modernization, lies Addis Ababa, the diplomatic capital of Africa and a vibrant hub for Ethiopia’s educational and cultural development. Within this dynamic urban landscape, one profession stands as a quiet yet powerful guardian of knowledge:</w:t>
      </w:r>
      <w:r>
        <w:t xml:space="preserve"> </w:t>
      </w:r>
      <w:r>
        <w:rPr>
          <w:bCs/>
          <w:b/>
        </w:rPr>
        <w:t xml:space="preserve">the librarian</w:t>
      </w:r>
      <w:r>
        <w:t xml:space="preserve">. While often overlooked in the shadow of teachers and politicians, librarians play an indispensable role in shaping the intellectual future of</w:t>
      </w:r>
      <w:r>
        <w:t xml:space="preserve"> </w:t>
      </w:r>
      <w:r>
        <w:rPr>
          <w:bCs/>
          <w:b/>
        </w:rPr>
        <w:t xml:space="preserve">Ethiopia Addis Ababa</w:t>
      </w:r>
      <w:r>
        <w:t xml:space="preserve">. This essay explores the multifaceted roles, challenges, and opportunities facing librarians in this unique context.</w:t>
      </w:r>
    </w:p>
    <w:bookmarkEnd w:id="21"/>
    <w:bookmarkStart w:id="23" w:name="historical-context"/>
    <w:bookmarkStart w:id="22" w:name="Xf6ef897b02ff693423af771687322c78b8b8340"/>
    <w:p>
      <w:pPr>
        <w:pStyle w:val="Heading2"/>
      </w:pPr>
      <w:r>
        <w:t xml:space="preserve">A Historical Foundation of Knowledge Preservation</w:t>
      </w:r>
    </w:p>
    <w:p>
      <w:pPr>
        <w:pStyle w:val="FirstParagraph"/>
      </w:pPr>
      <w:r>
        <w:t xml:space="preserve">To understand the modern role of the librarian in Addis Ababa, one must first appreciate Ethiopia’s rich literary heritage. From the ancient Ge'ez manuscripts preserved in monasteries to the imperial libraries of Haile Selassie I, Ethiopia has long valued written knowledge. In contemporary</w:t>
      </w:r>
      <w:r>
        <w:t xml:space="preserve"> </w:t>
      </w:r>
      <w:r>
        <w:rPr>
          <w:bCs/>
          <w:b/>
        </w:rPr>
        <w:t xml:space="preserve">Ethiopia Addis Ababa</w:t>
      </w:r>
      <w:r>
        <w:t xml:space="preserve">, librarians serve as the bridge between this storied past and a digital future.</w:t>
      </w:r>
    </w:p>
    <w:p>
      <w:pPr>
        <w:pStyle w:val="BodyText"/>
      </w:pPr>
      <w:r>
        <w:t xml:space="preserve">Institutions such as Addis Ababa University (AAU) have been centers of learning for decades. The librarians here are not merely custodians of books; they are historians who preserve national memory, ensuring that the intellectual contributions of Ethiopian scholars remain accessible to future generations. Their work ensures that the unique cultural identity of Ethiopia is safeguarded against the homogenizing forces of globalization.</w:t>
      </w:r>
    </w:p>
    <w:bookmarkEnd w:id="22"/>
    <w:bookmarkEnd w:id="23"/>
    <w:bookmarkStart w:id="25" w:name="modern-role"/>
    <w:bookmarkStart w:id="24" w:name="Xc3fee5718213d890eeb6eff1d5cdce5ac2b57d9"/>
    <w:p>
      <w:pPr>
        <w:pStyle w:val="Heading2"/>
      </w:pPr>
      <w:r>
        <w:t xml:space="preserve">The Librarian as a Facilitator of Digital Literacy</w:t>
      </w:r>
    </w:p>
    <w:p>
      <w:pPr>
        <w:pStyle w:val="FirstParagraph"/>
      </w:pPr>
      <w:r>
        <w:t xml:space="preserve">In the 21st century, the definition of a librarian has expanded significantly. In Addis Ababa, where internet penetration is growing but still unevenly distributed, librarians are on the front lines of digital inclusion. Public libraries in districts like Bole and Kirkos are transforming into community tech hubs. Here,</w:t>
      </w:r>
      <w:r>
        <w:t xml:space="preserve"> </w:t>
      </w:r>
      <w:r>
        <w:rPr>
          <w:bCs/>
          <w:b/>
        </w:rPr>
        <w:t xml:space="preserve">librarians</w:t>
      </w:r>
      <w:r>
        <w:t xml:space="preserve"> </w:t>
      </w:r>
      <w:r>
        <w:t xml:space="preserve">teach students and job seekers how to navigate online databases, access government services digitally, and utilize educational software.</w:t>
      </w:r>
    </w:p>
    <w:p>
      <w:pPr>
        <w:pStyle w:val="BodyText"/>
      </w:pPr>
      <w:r>
        <w:rPr>
          <w:bCs/>
          <w:b/>
        </w:rPr>
        <w:t xml:space="preserve">Key Insight:</w:t>
      </w:r>
      <w:r>
        <w:t xml:space="preserve"> </w:t>
      </w:r>
      <w:r>
        <w:t xml:space="preserve">In the context of Ethiopia Addis Ababa, the librarian is increasingly becoming a digital navigator. They help bridge the "digital divide," ensuring that access to information is not limited to those with private internet connections at home.</w:t>
      </w:r>
    </w:p>
    <w:p>
      <w:pPr>
        <w:pStyle w:val="BodyText"/>
      </w:pPr>
      <w:r>
        <w:t xml:space="preserve">This role is critical for undergraduate and graduate students in Addis Ababa who rely on library resources for research. Librarians guide them through complex academic databases, teach citation methods, and foster critical thinking skills that are essential for a competitive global workforce.</w:t>
      </w:r>
    </w:p>
    <w:bookmarkEnd w:id="24"/>
    <w:bookmarkEnd w:id="25"/>
    <w:bookmarkStart w:id="27" w:name="community-engagement"/>
    <w:bookmarkStart w:id="26" w:name="community-hubs-and-lifelong-learning"/>
    <w:p>
      <w:pPr>
        <w:pStyle w:val="Heading2"/>
      </w:pPr>
      <w:r>
        <w:t xml:space="preserve">Community Hubs and Lifelong Learning</w:t>
      </w:r>
    </w:p>
    <w:p>
      <w:pPr>
        <w:pStyle w:val="FirstParagraph"/>
      </w:pPr>
      <w:r>
        <w:t xml:space="preserve">Beyond academic institutions, public libraries in Addis Ababa serve as vital community centers. In a city with a rapidly growing youth population, these spaces offer safe environments for reading, study, and cultural exchange. The librarians managing these spaces act as program coordinators for literacy campaigns, author talks, and community workshops.</w:t>
      </w:r>
    </w:p>
    <w:p>
      <w:pPr>
        <w:pStyle w:val="BodyText"/>
      </w:pPr>
      <w:r>
        <w:t xml:space="preserve">In neighborhoods across</w:t>
      </w:r>
      <w:r>
        <w:t xml:space="preserve"> </w:t>
      </w:r>
      <w:r>
        <w:rPr>
          <w:bCs/>
          <w:b/>
        </w:rPr>
        <w:t xml:space="preserve">Ethiopia Addis Ababa</w:t>
      </w:r>
      <w:r>
        <w:t xml:space="preserve">, librarians organize events that promote Amharic literature and other local languages. This localization of library services is crucial for maintaining cultural relevance. By curating collections that reflect the diverse ethnic and linguistic makeup of the city’s population, librarians ensure that every citizen sees their voice represented in the national dialogue.</w:t>
      </w:r>
    </w:p>
    <w:bookmarkEnd w:id="26"/>
    <w:bookmarkEnd w:id="27"/>
    <w:bookmarkStart w:id="29" w:name="challenges"/>
    <w:bookmarkStart w:id="28" w:name="X1eb4ef2b04ba9000d7a5d8a6e44942901b8b58c"/>
    <w:p>
      <w:pPr>
        <w:pStyle w:val="Heading2"/>
      </w:pPr>
      <w:r>
        <w:t xml:space="preserve">Navigating Challenges: Resources and Infrastructure</w:t>
      </w:r>
    </w:p>
    <w:p>
      <w:pPr>
        <w:pStyle w:val="FirstParagraph"/>
      </w:pPr>
      <w:r>
        <w:t xml:space="preserve">The path for librarians in Addis Ababa is not without obstacles. Budgetary constraints often limit the acquisition of new books and journals, particularly in English, which remains a dominant language for higher education. Additionally, power outages and internet instability can disrupt digital services, requiring librarians to be resourceful and adaptable.</w:t>
      </w:r>
    </w:p>
    <w:p>
      <w:pPr>
        <w:pStyle w:val="BodyText"/>
      </w:pPr>
      <w:r>
        <w:t xml:space="preserve">Funding for library infrastructure is another significant challenge. While the Ethiopian government has recognized the importance of libraries in its national development plans, implementation varies. Librarians often spend considerable time seeking grants, partnerships with international organizations like UNESCO or the British Council, and private sponsorships to keep their doors open and resources updated.</w:t>
      </w:r>
    </w:p>
    <w:bookmarkEnd w:id="28"/>
    <w:bookmarkEnd w:id="29"/>
    <w:bookmarkStart w:id="31" w:name="professional-development"/>
    <w:bookmarkStart w:id="30" w:name="the-evolving-professional-identity"/>
    <w:p>
      <w:pPr>
        <w:pStyle w:val="Heading2"/>
      </w:pPr>
      <w:r>
        <w:t xml:space="preserve">The Evolving Professional Identity</w:t>
      </w:r>
    </w:p>
    <w:p>
      <w:pPr>
        <w:pStyle w:val="FirstParagraph"/>
      </w:pPr>
      <w:r>
        <w:t xml:space="preserve">To address these challenges, there is a growing movement among librarians in Ethiopia to professionalize the field. Organizations such as the Ethiopian Librarians Association are working to standardize training and advocate for better working conditions. Continuous professional development is now seen as essential, with many librarians pursuing certifications in digital archiving, information science, and library management.</w:t>
      </w:r>
    </w:p>
    <w:p>
      <w:pPr>
        <w:pStyle w:val="BodyText"/>
      </w:pPr>
      <w:r>
        <w:t xml:space="preserve">In Addis Ababa specifically, there is a push for collaboration between university libraries and public library systems. This cross-pollination of ideas allows academic librarians to bring cutting-edge research methods into public spaces, while public librarians help academics understand the information needs of the general populace.</w:t>
      </w:r>
    </w:p>
    <w:bookmarkEnd w:id="30"/>
    <w:bookmarkEnd w:id="31"/>
    <w:bookmarkStart w:id="33" w:name="conclusion"/>
    <w:bookmarkStart w:id="32" w:name="Xfafe3d6e9a49219c9aaf8c1aee7fb346daf595e"/>
    <w:p>
      <w:pPr>
        <w:pStyle w:val="Heading2"/>
      </w:pPr>
      <w:r>
        <w:t xml:space="preserve">Conclusion: A Beacon for Ethiopia Addis Ababa</w:t>
      </w:r>
    </w:p>
    <w:p>
      <w:pPr>
        <w:pStyle w:val="FirstParagraph"/>
      </w:pPr>
      <w:r>
        <w:t xml:space="preserve">The librarian in Addis Ababa is more than a keeper of books; they are architects of knowledge, facilitators of equity, and guardians of culture. In a city that serves as the political and economic center of Ethiopia, their work has ripple effects that extend far beyond the library walls. By empowering citizens with information literacy skills and preserving cultural heritage, librarians contribute directly to the social and economic development of</w:t>
      </w:r>
      <w:r>
        <w:t xml:space="preserve"> </w:t>
      </w:r>
      <w:r>
        <w:rPr>
          <w:bCs/>
          <w:b/>
        </w:rPr>
        <w:t xml:space="preserve">Ethiopia Addis Ababa</w:t>
      </w:r>
      <w:r>
        <w:t xml:space="preserve">.</w:t>
      </w:r>
    </w:p>
    <w:p>
      <w:pPr>
        <w:pStyle w:val="BodyText"/>
      </w:pPr>
      <w:r>
        <w:t xml:space="preserve">As Ethiopia continues to modernize, the role of the librarian will only become more critical. They are the stewards of democracy through information access and the catalysts for innovation through learning. Supporting these professionals is not just an investment in libraries; it is an investment in the future intellect and cultural vitality of one of Africa’s most historic nations.</w:t>
      </w:r>
    </w:p>
    <w:bookmarkEnd w:id="32"/>
    <w:bookmarkEnd w:id="33"/>
    <w:p>
      <w:pPr>
        <w:pStyle w:val="BodyText"/>
      </w:pPr>
      <w:r>
        <w:t xml:space="preserve">© 2023 Educational Insights Series. Written for the context of Ethiopia Addis Ababa.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Ethiopia Addis Ababa</dc:title>
  <dc:creator/>
  <dc:language>en</dc:language>
  <cp:keywords/>
  <dcterms:created xsi:type="dcterms:W3CDTF">2026-07-29T08:35:14Z</dcterms:created>
  <dcterms:modified xsi:type="dcterms:W3CDTF">2026-07-29T08:35:14Z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