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a1aa7e33a45c5e84a8e6c192ce030021cfac961"/>
    <w:p>
      <w:pPr>
        <w:pStyle w:val="Heading1"/>
      </w:pPr>
      <w:r>
        <w:t xml:space="preserve">The Vital Role of the Librarian in Ivory Coast Abidjan</w:t>
      </w:r>
    </w:p>
    <w:p>
      <w:pPr>
        <w:pStyle w:val="FirstParagraph"/>
      </w:pPr>
      <w:r>
        <w:t xml:space="preserve">In the bustling metropolis of</w:t>
      </w:r>
      <w:r>
        <w:t xml:space="preserve"> </w:t>
      </w:r>
      <w:r>
        <w:rPr>
          <w:bCs/>
          <w:b/>
        </w:rPr>
        <w:t xml:space="preserve">Ivory Coast Abidjan</w:t>
      </w:r>
      <w:r>
        <w:t xml:space="preserve">, a city that serves as the economic heartbeat and cultural hub of West Africa, knowledge is power. As this vibrant coastal city continues to modernize and integrate into the global digital economy, the role of traditional information hubs becomes more critical than ever. At the center of these institutions stands one pivotal figure:</w:t>
      </w:r>
      <w:r>
        <w:t xml:space="preserve"> </w:t>
      </w:r>
      <w:r>
        <w:rPr>
          <w:bCs/>
          <w:b/>
        </w:rPr>
        <w:t xml:space="preserve">the librarian</w:t>
      </w:r>
      <w:r>
        <w:t xml:space="preserve">. Far from being mere custodians of books who enforce silence,</w:t>
      </w:r>
      <w:r>
        <w:t xml:space="preserve"> </w:t>
      </w:r>
      <w:r>
        <w:rPr>
          <w:bCs/>
          <w:b/>
        </w:rPr>
        <w:t xml:space="preserve">the librarian</w:t>
      </w:r>
      <w:r>
        <w:t xml:space="preserve"> </w:t>
      </w:r>
      <w:r>
        <w:t xml:space="preserve">in contemporary Ivory Coast is a dynamic educator, a community builder, and a guardian of national heritage.</w:t>
      </w:r>
    </w:p>
    <w:bookmarkStart w:id="20" w:name="Xe034f7183883cd4c6f421a121dc3cf0c814add3"/>
    <w:p>
      <w:pPr>
        <w:pStyle w:val="Heading2"/>
      </w:pPr>
      <w:r>
        <w:t xml:space="preserve">The Evolution of the Profession in Abidjan</w:t>
      </w:r>
    </w:p>
    <w:p>
      <w:pPr>
        <w:pStyle w:val="FirstParagraph"/>
      </w:pPr>
      <w:r>
        <w:t xml:space="preserve">To understand the significance of</w:t>
      </w:r>
      <w:r>
        <w:t xml:space="preserve"> </w:t>
      </w:r>
      <w:r>
        <w:rPr>
          <w:bCs/>
          <w:b/>
        </w:rPr>
        <w:t xml:space="preserve">a librarian</w:t>
      </w:r>
      <w:r>
        <w:t xml:space="preserve">, one must first look at the changing landscape of</w:t>
      </w:r>
      <w:r>
        <w:t xml:space="preserve"> </w:t>
      </w:r>
      <w:r>
        <w:rPr>
          <w:bCs/>
          <w:b/>
        </w:rPr>
        <w:t xml:space="preserve">Ivory Coast Abidjan</w:t>
      </w:r>
      <w:r>
        <w:t xml:space="preserve">. Historically, libraries in this region were viewed as passive repositories where texts were stored away from public interaction. However, with the rapid urbanization and educational expansion in Abidjan, there has been a paradigm shift. The modern library is now a active community center, a co-working space for students and entrepreneurs, and a sanctuary for research.</w:t>
      </w:r>
    </w:p>
    <w:p>
      <w:pPr>
        <w:pStyle w:val="BodyText"/>
      </w:pPr>
      <w:r>
        <w:t xml:space="preserve">In this context,</w:t>
      </w:r>
      <w:r>
        <w:t xml:space="preserve"> </w:t>
      </w:r>
      <w:r>
        <w:rPr>
          <w:bCs/>
          <w:b/>
        </w:rPr>
        <w:t xml:space="preserve">the librarian</w:t>
      </w:r>
      <w:r>
        <w:t xml:space="preserve"> </w:t>
      </w:r>
      <w:r>
        <w:t xml:space="preserve">has evolved into an information specialist. In</w:t>
      </w:r>
      <w:r>
        <w:t xml:space="preserve"> </w:t>
      </w:r>
      <w:r>
        <w:rPr>
          <w:bCs/>
          <w:b/>
        </w:rPr>
        <w:t xml:space="preserve">Ivory Coast Abidjan</w:t>
      </w:r>
      <w:r>
        <w:t xml:space="preserve">, where access to the internet is widespread but digital literacy varies among different socioeconomic groups, librarians bridge the gap between raw data and useful knowledge. They assist university students at institutions like the University of Cocody or INP-HB (National Polytechnic Institute of Houphouët-Boigny) in navigating complex academic databases. They guide professionals in finding market research for startups emerging in the Plateau district, thereby fostering an environment conducive to innovation and economic growth.</w:t>
      </w:r>
    </w:p>
    <w:bookmarkEnd w:id="20"/>
    <w:bookmarkStart w:id="21" w:name="X12b22c130651a45b9a285e34f9bda962427b4c2"/>
    <w:p>
      <w:pPr>
        <w:pStyle w:val="Heading2"/>
      </w:pPr>
      <w:r>
        <w:t xml:space="preserve">Cultural Preservation and National Identity</w:t>
      </w:r>
    </w:p>
    <w:p>
      <w:pPr>
        <w:pStyle w:val="FirstParagraph"/>
      </w:pPr>
      <w:r>
        <w:rPr>
          <w:bCs/>
          <w:b/>
        </w:rPr>
        <w:t xml:space="preserve">Ivory Coast Abidjan</w:t>
      </w:r>
      <w:r>
        <w:t xml:space="preserve"> </w:t>
      </w:r>
      <w:r>
        <w:t xml:space="preserve">is not only an economic powerhouse but also a treasure trove of cultural history. The</w:t>
      </w:r>
      <w:r>
        <w:t xml:space="preserve"> </w:t>
      </w:r>
      <w:r>
        <w:rPr>
          <w:bCs/>
          <w:b/>
        </w:rPr>
        <w:t xml:space="preserve">librarian</w:t>
      </w:r>
      <w:r>
        <w:t xml:space="preserve">, particularly within institutions like the National Library of Ivory Coast (Bibliothèque Nationale de Côte d'Ivoire), plays an indispensable role in preserving the nation’s intangible and tangible heritage. In a country rich with oral traditions, literature, and historical documents from the pre-colonial era through to independence and modern political developments, libraries serve as archives of collective memory.</w:t>
      </w:r>
    </w:p>
    <w:p>
      <w:pPr>
        <w:pStyle w:val="BodyText"/>
      </w:pPr>
      <w:r>
        <w:rPr>
          <w:bCs/>
          <w:b/>
        </w:rPr>
        <w:t xml:space="preserve">The librarian</w:t>
      </w:r>
      <w:r>
        <w:t xml:space="preserve"> </w:t>
      </w:r>
      <w:r>
        <w:t xml:space="preserve">is responsible for curating collections that reflect Ivorian identity. This involves sourcing local literature in French but also increasingly promoting works in national languages such as Baoulé, Dioula, or Bété to foster inclusivity. By digitizing rare manuscripts and organizing exhibitions on Ivorian history,</w:t>
      </w:r>
      <w:r>
        <w:t xml:space="preserve"> </w:t>
      </w:r>
      <w:r>
        <w:rPr>
          <w:bCs/>
          <w:b/>
        </w:rPr>
        <w:t xml:space="preserve">the librarian</w:t>
      </w:r>
      <w:r>
        <w:t xml:space="preserve"> </w:t>
      </w:r>
      <w:r>
        <w:t xml:space="preserve">ensures that the youth of Abidjan remain connected to their roots while looking toward the future. This cultural stewardship is vital for maintaining social cohesion in a diverse urban environment.</w:t>
      </w:r>
    </w:p>
    <w:bookmarkEnd w:id="21"/>
    <w:bookmarkStart w:id="22" w:name="X59c8aed71c448cf7aa9d094f6d9ee9955097819"/>
    <w:p>
      <w:pPr>
        <w:pStyle w:val="Heading2"/>
      </w:pPr>
      <w:r>
        <w:t xml:space="preserve">Bridging the Digital Divide and Promoting Literacy</w:t>
      </w:r>
    </w:p>
    <w:p>
      <w:pPr>
        <w:pStyle w:val="FirstParagraph"/>
      </w:pPr>
      <w:r>
        <w:t xml:space="preserve">In</w:t>
      </w:r>
      <w:r>
        <w:t xml:space="preserve"> </w:t>
      </w:r>
      <w:r>
        <w:rPr>
          <w:bCs/>
          <w:b/>
        </w:rPr>
        <w:t xml:space="preserve">Ivory Coast Abidjan</w:t>
      </w:r>
      <w:r>
        <w:t xml:space="preserve">, literacy remains a significant challenge, particularly among out-of-school youth and marginalized communities. Here, the role of</w:t>
      </w:r>
      <w:r>
        <w:t xml:space="preserve"> </w:t>
      </w:r>
      <w:r>
        <w:rPr>
          <w:bCs/>
          <w:b/>
        </w:rPr>
        <w:t xml:space="preserve">a librarian</w:t>
      </w:r>
      <w:r>
        <w:t xml:space="preserve"> </w:t>
      </w:r>
      <w:r>
        <w:t xml:space="preserve">extends far beyond library walls. Librarians are often at the forefront of literacy campaigns, partnering with NGOs and local municipalities to set up reading corners in underserved neighborhoods. They organize storytelling sessions for children after school, sparking a love for reading that might otherwise be lost to the distractions of modern entertainment.</w:t>
      </w:r>
    </w:p>
    <w:p>
      <w:pPr>
        <w:pStyle w:val="BodyText"/>
      </w:pPr>
      <w:r>
        <w:t xml:space="preserve">Furthermore,</w:t>
      </w:r>
      <w:r>
        <w:t xml:space="preserve"> </w:t>
      </w:r>
      <w:r>
        <w:rPr>
          <w:bCs/>
          <w:b/>
        </w:rPr>
        <w:t xml:space="preserve">the librarian</w:t>
      </w:r>
      <w:r>
        <w:t xml:space="preserve"> </w:t>
      </w:r>
      <w:r>
        <w:t xml:space="preserve">is a key player in digital inclusion. In many public libraries across Abidjan, librarians provide training on how to use computers and the internet safely and effectively. This is crucial for employability; as the job market becomes increasingly digital-savvy, those who cannot navigate online platforms are left behind.</w:t>
      </w:r>
      <w:r>
        <w:t xml:space="preserve"> </w:t>
      </w:r>
      <w:r>
        <w:rPr>
          <w:bCs/>
          <w:b/>
        </w:rPr>
        <w:t xml:space="preserve">The librarian</w:t>
      </w:r>
      <w:r>
        <w:t xml:space="preserve"> </w:t>
      </w:r>
      <w:r>
        <w:t xml:space="preserve">empowers these individuals by teaching them how to search for information critically, distinguishing between credible sources and misinformation—a skill that is becoming increasingly important in the age of social media.</w:t>
      </w:r>
    </w:p>
    <w:bookmarkEnd w:id="22"/>
    <w:bookmarkStart w:id="23" w:name="X8968e69b7b49a366690056272fbf75da68e9684"/>
    <w:p>
      <w:pPr>
        <w:pStyle w:val="Heading2"/>
      </w:pPr>
      <w:r>
        <w:t xml:space="preserve">The Librarian as a Catalyst for Social Cohesion</w:t>
      </w:r>
    </w:p>
    <w:p>
      <w:pPr>
        <w:pStyle w:val="FirstParagraph"/>
      </w:pPr>
      <w:r>
        <w:rPr>
          <w:bCs/>
          <w:b/>
        </w:rPr>
        <w:t xml:space="preserve">Ivory Coast Abidjan</w:t>
      </w:r>
      <w:r>
        <w:t xml:space="preserve"> </w:t>
      </w:r>
      <w:r>
        <w:t xml:space="preserve">is a city of contrasts, where wealth and poverty exist side by side. Libraries provide neutral, safe spaces that are accessible to all regardless of economic status.</w:t>
      </w:r>
      <w:r>
        <w:t xml:space="preserve"> </w:t>
      </w:r>
      <w:r>
        <w:rPr>
          <w:bCs/>
          <w:b/>
        </w:rPr>
        <w:t xml:space="preserve">A librarian</w:t>
      </w:r>
      <w:r>
        <w:t xml:space="preserve"> </w:t>
      </w:r>
      <w:r>
        <w:t xml:space="preserve">creates an environment of equality where a CEO from the Plateau district can sit in the same room as a student from Yopougon, both accessing the same resources. This shared space fosters social interaction and understanding across class lines.</w:t>
      </w:r>
    </w:p>
    <w:p>
      <w:pPr>
        <w:pStyle w:val="BodyText"/>
      </w:pPr>
      <w:r>
        <w:t xml:space="preserve">In post-conflict recovery efforts, libraries have also served as spaces for dialogue and reconciliation.</w:t>
      </w:r>
      <w:r>
        <w:t xml:space="preserve"> </w:t>
      </w:r>
      <w:r>
        <w:rPr>
          <w:bCs/>
          <w:b/>
        </w:rPr>
        <w:t xml:space="preserve">The librarian</w:t>
      </w:r>
      <w:r>
        <w:t xml:space="preserve"> </w:t>
      </w:r>
      <w:r>
        <w:t xml:space="preserve">facilitates workshops on peacebuilding and history that encourage communities to process their past together. By promoting critical thinking and open discussion, librarians contribute to the stability of society in</w:t>
      </w:r>
      <w:r>
        <w:t xml:space="preserve"> </w:t>
      </w:r>
      <w:r>
        <w:rPr>
          <w:bCs/>
          <w:b/>
        </w:rPr>
        <w:t xml:space="preserve">Ivory Coast Abidjan</w:t>
      </w:r>
      <w:r>
        <w:t xml:space="preserve">, ensuring that education remains a tool for unity rather than division.</w:t>
      </w:r>
    </w:p>
    <w:bookmarkEnd w:id="23"/>
    <w:bookmarkStart w:id="24" w:name="challenges-and-future-prospects"/>
    <w:p>
      <w:pPr>
        <w:pStyle w:val="Heading2"/>
      </w:pPr>
      <w:r>
        <w:t xml:space="preserve">Challenges and Future Prospects</w:t>
      </w:r>
    </w:p>
    <w:p>
      <w:pPr>
        <w:pStyle w:val="FirstParagraph"/>
      </w:pPr>
      <w:r>
        <w:t xml:space="preserve">Despite the clear benefits,</w:t>
      </w:r>
      <w:r>
        <w:t xml:space="preserve"> </w:t>
      </w:r>
      <w:r>
        <w:rPr>
          <w:bCs/>
          <w:b/>
        </w:rPr>
        <w:t xml:space="preserve">a librarian</w:t>
      </w:r>
    </w:p>
    <w:p>
      <w:pPr>
        <w:pStyle w:val="BodyText"/>
      </w:pPr>
      <w:r>
        <w:t xml:space="preserve">s working in Ivory Coast face significant challenges. Funding for public services is often limited, leading to outdated materials or lack of technological infrastructure. There is also a need for more specialized training programs within the country to develop professional librarianship standards that meet international benchmarks.</w:t>
      </w:r>
    </w:p>
    <w:p>
      <w:pPr>
        <w:pStyle w:val="BodyText"/>
      </w:pPr>
      <w:r>
        <w:t xml:space="preserve">However, there are reasons for optimism. The government of</w:t>
      </w:r>
      <w:r>
        <w:t xml:space="preserve"> </w:t>
      </w:r>
      <w:r>
        <w:rPr>
          <w:bCs/>
          <w:b/>
        </w:rPr>
        <w:t xml:space="preserve">Ivory Coast Abidjan</w:t>
      </w:r>
      <w:r>
        <w:t xml:space="preserve">, along with various international partners, is increasingly recognizing the importance of investing in knowledge infrastructure. Private sector involvement through Corporate Social Responsibility (CSR) initiatives is also bringing new resources to library projects. As these investments grow, so too will the professional standing and influence of</w:t>
      </w:r>
      <w:r>
        <w:t xml:space="preserve"> </w:t>
      </w:r>
      <w:r>
        <w:rPr>
          <w:bCs/>
          <w:b/>
        </w:rPr>
        <w:t xml:space="preserve">the librarian</w:t>
      </w:r>
      <w:r>
        <w:t xml:space="preserve">.</w:t>
      </w:r>
    </w:p>
    <w:bookmarkEnd w:id="24"/>
    <w:bookmarkStart w:id="25" w:name="conclusion"/>
    <w:p>
      <w:pPr>
        <w:pStyle w:val="Heading2"/>
      </w:pPr>
      <w:r>
        <w:t xml:space="preserve">Conclusion</w:t>
      </w:r>
    </w:p>
    <w:p>
      <w:pPr>
        <w:pStyle w:val="FirstParagraph"/>
      </w:pPr>
      <w:r>
        <w:t xml:space="preserve">In conclusion, the identity of</w:t>
      </w:r>
      <w:r>
        <w:t xml:space="preserve"> </w:t>
      </w:r>
      <w:r>
        <w:rPr>
          <w:bCs/>
          <w:b/>
        </w:rPr>
        <w:t xml:space="preserve">a librarian</w:t>
      </w:r>
    </w:p>
    <w:p>
      <w:pPr>
        <w:pStyle w:val="BodyText"/>
      </w:pPr>
      <w:r>
        <w:t xml:space="preserve">s in Ivory Coast is undergoing a profound transformation. No longer silent figures behind desks, they are vibrant agents of change who shape the intellectual and cultural landscape of</w:t>
      </w:r>
      <w:r>
        <w:t xml:space="preserve"> </w:t>
      </w:r>
      <w:r>
        <w:rPr>
          <w:bCs/>
          <w:b/>
        </w:rPr>
        <w:t xml:space="preserve">Ivory Coast Abidjan</w:t>
      </w:r>
      <w:r>
        <w:t xml:space="preserve">. They preserve history, promote literacy, bridge digital divides, and foster social cohesion.</w:t>
      </w:r>
    </w:p>
    <w:p>
      <w:pPr>
        <w:pStyle w:val="BodyText"/>
      </w:pPr>
      <w:r>
        <w:t xml:space="preserve">As Abidjan continues to grow as a major African metropolis, the contribution of librarians will only increase. Supporting this profession—through better funding for libraries and professional development for staff—is not just an investment in books; it is an investment in the future of Ivorian society. The</w:t>
      </w:r>
      <w:r>
        <w:t xml:space="preserve"> </w:t>
      </w:r>
      <w:r>
        <w:rPr>
          <w:bCs/>
          <w:b/>
        </w:rPr>
        <w:t xml:space="preserve">librarian</w:t>
      </w:r>
      <w:r>
        <w:t xml:space="preserve">, therefore, remains one of the most essential yet underappreciated pillars supporting the growth and stability of</w:t>
      </w:r>
      <w:r>
        <w:t xml:space="preserve"> </w:t>
      </w:r>
      <w:r>
        <w:rPr>
          <w:bCs/>
          <w:b/>
        </w:rPr>
        <w:t xml:space="preserve">Ivory Coast Abidjan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Librarian in Ivory Coast Abidjan</dc:title>
  <dc:creator/>
  <dc:language>en</dc:language>
  <cp:keywords/>
  <dcterms:created xsi:type="dcterms:W3CDTF">2026-07-29T03:51:00Z</dcterms:created>
  <dcterms:modified xsi:type="dcterms:W3CDTF">2026-07-29T03:51:00Z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