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Knowledge: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88061e316c663a6b2a10b0eb409bbf1fd4046eb"/>
    <w:p>
      <w:pPr>
        <w:pStyle w:val="Heading1"/>
      </w:pPr>
      <w:r>
        <w:t xml:space="preserve">The Pillar of Knowledge: The Role of the Librarian in Myanmar Yangon</w:t>
      </w:r>
    </w:p>
    <w:p>
      <w:pPr>
        <w:pStyle w:val="FirstParagraph"/>
      </w:pPr>
      <w:r>
        <w:t xml:space="preserve">In the bustling, vibrant heart of Southeast Asia, where ancient traditions intersect rapidly with modern development, there exists a quiet yet profound force shaping the intellectual landscape. This force is embodied by the</w:t>
      </w:r>
      <w:r>
        <w:t xml:space="preserve"> </w:t>
      </w:r>
      <w:r>
        <w:rPr>
          <w:bCs/>
          <w:b/>
        </w:rPr>
        <w:t xml:space="preserve">Librarian</w:t>
      </w:r>
      <w:r>
        <w:t xml:space="preserve">. In</w:t>
      </w:r>
      <w:r>
        <w:t xml:space="preserve"> </w:t>
      </w:r>
      <w:r>
        <w:rPr>
          <w:bCs/>
          <w:b/>
        </w:rPr>
        <w:t xml:space="preserve">Myanmar Yangon</w:t>
      </w:r>
      <w:r>
        <w:t xml:space="preserve">, a city that serves as both an economic hub and a repository of deep cultural heritage, the role of the librarian extends far beyond the simple management of books. The librarian stands as a guardian of history, a navigator for modern digital literacy, and a community leader who fosters critical thinking in one of Asia’s most dynamic urban centers.</w:t>
      </w:r>
    </w:p>
    <w:bookmarkStart w:id="20" w:name="X548d1607e98711a87a53791f130ef24f136e310"/>
    <w:p>
      <w:pPr>
        <w:pStyle w:val="Heading2"/>
      </w:pPr>
      <w:r>
        <w:t xml:space="preserve">The Historical Context: Yangon as an Intellectual Crossroads</w:t>
      </w:r>
    </w:p>
    <w:p>
      <w:pPr>
        <w:pStyle w:val="FirstParagraph"/>
      </w:pPr>
      <w:r>
        <w:t xml:space="preserve">To understand the significance of the</w:t>
      </w:r>
      <w:r>
        <w:t xml:space="preserve"> </w:t>
      </w:r>
      <w:r>
        <w:rPr>
          <w:bCs/>
          <w:b/>
        </w:rPr>
        <w:t xml:space="preserve">Librarian</w:t>
      </w:r>
      <w:r>
        <w:t xml:space="preserve">, one must first appreciate the historical weight carried by</w:t>
      </w:r>
      <w:r>
        <w:t xml:space="preserve"> </w:t>
      </w:r>
      <w:r>
        <w:rPr>
          <w:bCs/>
          <w:b/>
        </w:rPr>
        <w:t xml:space="preserve">Myanmar Yangon</w:t>
      </w:r>
      <w:r>
        <w:t xml:space="preserve">. Once known as Rangoon, this city was a center of British colonial administration and education, leaving behind an infrastructure rich with libraries such as the National Library, university libraries at Yangon University and Dagon University, and numerous private archives. For decades following independence, these institutions were sanctuaries of learning amidst political turbulence. The librarian in this context has always been more than a staff member; they have been custodians of national memory. In a country where written records are sometimes subject to political shifts or natural decay, the Yangon librarian ensures that the narrative of Myanmar remains accessible, preserved, and intact for future generations.</w:t>
      </w:r>
    </w:p>
    <w:p>
      <w:pPr>
        <w:pStyle w:val="BodyText"/>
      </w:pPr>
      <w:r>
        <w:t xml:space="preserve">The shelves in Yangon’s libraries hold not only academic texts but also manuscripts on Pali language studies, historical accounts of the Bamar kingship, and rare collections regarding the diverse ethnic groups within Myanmar. The librarian is uniquely positioned to curate these resources, ensuring that students and researchers can access primary sources that define Myanmar’s identity. Without their meticulous care, much of this cultural capital could be lost to time or neglect.</w:t>
      </w:r>
    </w:p>
    <w:bookmarkEnd w:id="20"/>
    <w:bookmarkStart w:id="21" w:name="bridging-the-digital-divide"/>
    <w:p>
      <w:pPr>
        <w:pStyle w:val="Heading2"/>
      </w:pPr>
      <w:r>
        <w:t xml:space="preserve">Bridging the Digital Divide</w:t>
      </w:r>
    </w:p>
    <w:p>
      <w:pPr>
        <w:pStyle w:val="FirstParagraph"/>
      </w:pPr>
      <w:r>
        <w:t xml:space="preserve">As</w:t>
      </w:r>
      <w:r>
        <w:t xml:space="preserve"> </w:t>
      </w:r>
      <w:r>
        <w:rPr>
          <w:bCs/>
          <w:b/>
        </w:rPr>
        <w:t xml:space="preserve">Myanmar Yangon</w:t>
      </w:r>
      <w:r>
        <w:t xml:space="preserve"> </w:t>
      </w:r>
      <w:r>
        <w:t xml:space="preserve">accelerates its integration into the global digital economy, the role of the librarian is undergoing a radical transformation. It is no longer sufficient to simply shelve physical books. Today’s librarian in Yangon must be a technological facilitator. With increasing internet penetration and smartphone usage across Myanmar, there is a pressing need for guidance on how to navigate this vast sea of information critically.</w:t>
      </w:r>
    </w:p>
    <w:p>
      <w:pPr>
        <w:pStyle w:val="BodyText"/>
      </w:pPr>
      <w:r>
        <w:t xml:space="preserve">In many public libraries and academic institutions in Yangon, librarians now conduct workshops on digital literacy. They teach students how to evaluate online sources for credibility—a crucial skill in an era rife with misinformation. For young professionals aspiring to work in the booming tech sectors of Yangon’s emerging business districts, librarians provide access to databases, coding resources, and e-learning platforms that might otherwise be financially out of reach. By acting as bridges between traditional knowledge and digital innovation, librarians are empowering the youth of Myanmar Yangon with the tools necessary to compete on a global stage.</w:t>
      </w:r>
    </w:p>
    <w:p>
      <w:pPr>
        <w:pStyle w:val="BodyText"/>
      </w:pPr>
      <w:r>
        <w:t xml:space="preserve">Furthermore, the librarian plays a pivotal role in preserving digital heritage. Many historical documents in</w:t>
      </w:r>
      <w:r>
        <w:t xml:space="preserve"> </w:t>
      </w:r>
      <w:r>
        <w:rPr>
          <w:bCs/>
          <w:b/>
        </w:rPr>
        <w:t xml:space="preserve">Myanmar Yangon</w:t>
      </w:r>
      <w:r>
        <w:t xml:space="preserve"> </w:t>
      </w:r>
      <w:r>
        <w:t xml:space="preserve">are fragile or deteriorating. Librarians collaborate with archivists and IT specialists to digitize these materials, ensuring that the history of Yangon is not only preserved but made accessible to researchers worldwide via the internet. This digital preservation effort is a testament to the librarian’s adaptability and their commitment to making knowledge universal.</w:t>
      </w:r>
    </w:p>
    <w:bookmarkEnd w:id="21"/>
    <w:bookmarkStart w:id="22" w:name="fostering-community-and-civic-engagement"/>
    <w:p>
      <w:pPr>
        <w:pStyle w:val="Heading2"/>
      </w:pPr>
      <w:r>
        <w:t xml:space="preserve">Fostering Community and Civic Engagement</w:t>
      </w:r>
    </w:p>
    <w:p>
      <w:pPr>
        <w:pStyle w:val="FirstParagraph"/>
      </w:pPr>
      <w:r>
        <w:t xml:space="preserve">Beyond academics and technology, the</w:t>
      </w:r>
      <w:r>
        <w:t xml:space="preserve"> </w:t>
      </w:r>
      <w:r>
        <w:rPr>
          <w:bCs/>
          <w:b/>
        </w:rPr>
        <w:t xml:space="preserve">Librarian</w:t>
      </w:r>
      <w:r>
        <w:t xml:space="preserve"> </w:t>
      </w:r>
      <w:r>
        <w:t xml:space="preserve">in</w:t>
      </w:r>
      <w:r>
        <w:t xml:space="preserve"> </w:t>
      </w:r>
      <w:r>
        <w:rPr>
          <w:bCs/>
          <w:b/>
        </w:rPr>
        <w:t xml:space="preserve">Myanmar Yangon</w:t>
      </w:r>
      <w:r>
        <w:t xml:space="preserve"> </w:t>
      </w:r>
      <w:r>
        <w:t xml:space="preserve">serves as a community anchor. In a city where public spaces are increasingly privatized or commercialized, libraries remain one of the few free, safe, and inclusive environments for all citizens. Whether it is a wealthy student from an affluent neighborhood like Kamayut or a child from the densely populated areas near Sanchaung township, the library doors open equally to everyone.</w:t>
      </w:r>
    </w:p>
    <w:p>
      <w:pPr>
        <w:pStyle w:val="BodyText"/>
      </w:pPr>
      <w:r>
        <w:t xml:space="preserve">Librarians curate programs that foster community engagement. This includes reading clubs for children, which nurture early literacy and a love for stories; discussion forums on civic issues; and cultural events that celebrate Myanmar’s diverse festivals. In a society still navigating complex social dynamics, the librarian acts as a neutral mediator, promoting dialogue and understanding through literature. By selecting books that reflect multiple perspectives—from Burmese folklore to international human rights narratives—they encourage empathy and critical discourse among readers.</w:t>
      </w:r>
    </w:p>
    <w:p>
      <w:pPr>
        <w:pStyle w:val="BodyText"/>
      </w:pPr>
      <w:r>
        <w:t xml:space="preserve">Moreover, in the aftermath of recent political changes affecting</w:t>
      </w:r>
      <w:r>
        <w:t xml:space="preserve"> </w:t>
      </w:r>
      <w:r>
        <w:rPr>
          <w:bCs/>
          <w:b/>
        </w:rPr>
        <w:t xml:space="preserve">Myanmar Yangon</w:t>
      </w:r>
      <w:r>
        <w:t xml:space="preserve">, libraries have often become spaces of resilience. Librarians provide quiet refuge and continued access to education when other institutions are disrupted. They support independent learners who cannot attend formal classes, offering self-study materials and mentorship. In this sense, the librarian becomes a symbol of hope and continuity, demonstrating that learning and intellectual freedom persist despite external challenges.</w:t>
      </w:r>
    </w:p>
    <w:bookmarkEnd w:id="22"/>
    <w:bookmarkStart w:id="23" w:name="challenges-facing-librarians-in-yangon"/>
    <w:p>
      <w:pPr>
        <w:pStyle w:val="Heading2"/>
      </w:pPr>
      <w:r>
        <w:t xml:space="preserve">Challenges Facing Librarians in Yangon</w:t>
      </w:r>
    </w:p>
    <w:p>
      <w:pPr>
        <w:pStyle w:val="FirstParagraph"/>
      </w:pPr>
      <w:r>
        <w:t xml:space="preserve">The path for the</w:t>
      </w:r>
      <w:r>
        <w:t xml:space="preserve"> </w:t>
      </w:r>
      <w:r>
        <w:rPr>
          <w:bCs/>
          <w:b/>
        </w:rPr>
        <w:t xml:space="preserve">Librarian</w:t>
      </w:r>
      <w:r>
        <w:t xml:space="preserve"> </w:t>
      </w:r>
      <w:r>
        <w:t xml:space="preserve">in</w:t>
      </w:r>
      <w:r>
        <w:t xml:space="preserve"> </w:t>
      </w:r>
      <w:r>
        <w:rPr>
          <w:bCs/>
          <w:b/>
        </w:rPr>
        <w:t xml:space="preserve">Myanmar Yangon</w:t>
      </w:r>
      <w:r>
        <w:t xml:space="preserve">, however, is not without significant obstacles. Resource constraints are a constant reality. Budgetary limitations often restrict the acquisition of new books and journals, forcing librarians to rely on donations or second-hand markets. Internet connectivity can be unstable, complicating digital initiatives and access to online academic resources.</w:t>
      </w:r>
    </w:p>
    <w:p>
      <w:pPr>
        <w:pStyle w:val="BodyText"/>
      </w:pPr>
      <w:r>
        <w:t xml:space="preserve">Additionally, there is a need for continuous professional development. While many librarians are passionate and dedicated, opportunities for advanced training in modern library science techniques are limited within the country. Collaboration with international library associations is essential but often hampered by bureaucratic or logistical hurdles. Despite these challenges, the resilience of Yangon’s librarian community remains unwavering. They find creative solutions, such as inter-library loan networks among local universities and community-driven book-sharing schemes.</w:t>
      </w:r>
    </w:p>
    <w:bookmarkEnd w:id="23"/>
    <w:bookmarkStart w:id="24" w:name="X4d9215ac1145b98ad70f5a2a76c4ae535ba7722"/>
    <w:p>
      <w:pPr>
        <w:pStyle w:val="Heading2"/>
      </w:pPr>
      <w:r>
        <w:t xml:space="preserve">Conclusion: The Enduring Light of Knowledge</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Myanmar Yangon</w:t>
      </w:r>
      <w:r>
        <w:t xml:space="preserve">, plays a multifaceted and indispensable role that transcends traditional definitions. They are historians safeguarding the past, tech-savvy guides navigating the future, and compassionate community builders fostering social cohesion. In a city characterized by its rapid evolution yet deep-rooted traditions, the librarian ensures that knowledge remains accessible to all.</w:t>
      </w:r>
    </w:p>
    <w:p>
      <w:pPr>
        <w:pStyle w:val="BodyText"/>
      </w:pPr>
      <w:r>
        <w:t xml:space="preserve">As Myanmar continues to face political and economic changes, the importance of independent information centers cannot be overstated. The</w:t>
      </w:r>
      <w:r>
        <w:t xml:space="preserve"> </w:t>
      </w:r>
      <w:r>
        <w:rPr>
          <w:bCs/>
          <w:b/>
        </w:rPr>
        <w:t xml:space="preserve">Librarian</w:t>
      </w:r>
      <w:r>
        <w:t xml:space="preserve">, therefore, stands as a beacon of intellectual freedom. Their work in</w:t>
      </w:r>
      <w:r>
        <w:t xml:space="preserve"> </w:t>
      </w:r>
      <w:r>
        <w:rPr>
          <w:bCs/>
          <w:b/>
        </w:rPr>
        <w:t xml:space="preserve">Myanmar Yangon</w:t>
      </w:r>
      <w:r>
        <w:t xml:space="preserve">, ensures that the city’s residents remain informed, critical thinkers who can contribute meaningfully to their society’s development. Supporting these professionals—through better funding, training, and recognition—is not just an investment in libraries; it is an investment in the future of Myanmar itself.</w:t>
      </w:r>
    </w:p>
    <w:p>
      <w:pPr>
        <w:pStyle w:val="BodyText"/>
      </w:pPr>
      <w:r>
        <w:t xml:space="preserve">The story of</w:t>
      </w:r>
      <w:r>
        <w:t xml:space="preserve"> </w:t>
      </w:r>
      <w:r>
        <w:rPr>
          <w:bCs/>
          <w:b/>
        </w:rPr>
        <w:t xml:space="preserve">Myanmar Yangon</w:t>
      </w:r>
      <w:r>
        <w:t xml:space="preserve">, is incomplete without acknowledging the silent yet powerful contributions of its librarians. They are the architects of awareness and the guardians of democracy’s most vital tool: knowledge. In preserving, organizing, and sharing information, they illuminate paths for individuals to explore their potential and for a nation to strive toward progress.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Knowledge: The Role of the Librarian in Myanmar Yangon</dc:title>
  <dc:creator/>
  <dc:language>en</dc:language>
  <cp:keywords/>
  <dcterms:created xsi:type="dcterms:W3CDTF">2026-07-29T04:27:44Z</dcterms:created>
  <dcterms:modified xsi:type="dcterms:W3CDTF">2026-07-29T04:27:44Z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