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Society:</w:t>
      </w:r>
      <w:r>
        <w:t xml:space="preserve"> </w:t>
      </w:r>
      <w:r>
        <w:t xml:space="preserve">A</w:t>
      </w:r>
      <w:r>
        <w:t xml:space="preserve"> </w:t>
      </w:r>
      <w:r>
        <w:t xml:space="preserve">Focus</w:t>
      </w:r>
      <w:r>
        <w:t xml:space="preserve"> </w:t>
      </w:r>
      <w:r>
        <w:t xml:space="preserve">on</w:t>
      </w:r>
      <w:r>
        <w:t xml:space="preserve"> </w:t>
      </w:r>
      <w:r>
        <w:t xml:space="preserve">Netherlands</w:t>
      </w:r>
      <w:r>
        <w:t xml:space="preserve"> </w:t>
      </w:r>
      <w:r>
        <w:t xml:space="preserve">Amsterdam</w:t>
      </w:r>
    </w:p>
    <w:bookmarkStart w:id="26" w:name="X7aa7fd72e43ba3729e1d50e2057fa91eba0c4f1"/>
    <w:p>
      <w:pPr>
        <w:pStyle w:val="Heading1"/>
      </w:pPr>
      <w:r>
        <w:t xml:space="preserve">The Role of the Librarian in Modern Society: A Focus on Netherlands Amsterdam</w:t>
      </w:r>
    </w:p>
    <w:p>
      <w:pPr>
        <w:pStyle w:val="FirstParagraph"/>
      </w:pPr>
      <w:r>
        <w:t xml:space="preserve">In the contemporary digital age, the perception of a library often shifts toward a mere repository of books or a quiet study space. However, this view drastically underestimates the profound societal role played by institutions dedicated to knowledge and community engagement. Within this ecosystem, one figure stands as both guardian and guide: the Librarian. This essay explores the evolving responsibilities, cultural significance, and strategic importance of the Librarian within a specific geopolitical context: Netherlands Amsterdam. By examining this dynamic in one of Europe’s most progressive cities, we can better understand how traditional values of literacy and access intersect with modern civic duties.</w:t>
      </w:r>
    </w:p>
    <w:bookmarkStart w:id="20" w:name="the-evolution-from-keeper-to-connector"/>
    <w:p>
      <w:pPr>
        <w:pStyle w:val="Heading2"/>
      </w:pPr>
      <w:r>
        <w:t xml:space="preserve">The Evolution from Keeper to Connector</w:t>
      </w:r>
    </w:p>
    <w:p>
      <w:pPr>
        <w:pStyle w:val="FirstParagraph"/>
      </w:pPr>
      <w:r>
        <w:t xml:space="preserve">Historically, the primary function of a Librarian was custodial. They were the keepers of rare manuscripts, ensuring that physical artifacts survived against time, fire, and war. Today, while preservation remains vital for archives in places like the Koninklijke Bibliotheek (National Library), the modern Librarian in Netherlands Amsterdam has transformed into a social connector and digital facilitator. The city’s libraries are no longer silent sanctuaries but vibrant community hubs known as "Wijkbibliotheek" (neighborhood libraries).</w:t>
      </w:r>
    </w:p>
    <w:p>
      <w:pPr>
        <w:pStyle w:val="BodyText"/>
      </w:pPr>
      <w:r>
        <w:t xml:space="preserve">In this new paradigm, the Librarian is expected to possess a multidisciplinary skill set. They must be proficient in information technology, capable of assisting elderly residents with digital banking or government portals, while simultaneously guiding students through complex research databases. The role demands emotional intelligence as well; librarians often serve as first points of contact for individuals seeking social support, acting as bridges between marginalized citizens and municipal services. This shift reflects a broader understanding that access to information is meaningless without the guidance to interpret it correctly.</w:t>
      </w:r>
    </w:p>
    <w:bookmarkEnd w:id="20"/>
    <w:bookmarkStart w:id="21" w:name="X80f964f83f5c22ad1fe300e193118cb306d1a25"/>
    <w:p>
      <w:pPr>
        <w:pStyle w:val="Heading2"/>
      </w:pPr>
      <w:r>
        <w:t xml:space="preserve">The Cultural Landscape of Netherlands Amsterdam</w:t>
      </w:r>
    </w:p>
    <w:p>
      <w:pPr>
        <w:pStyle w:val="FirstParagraph"/>
      </w:pPr>
      <w:r>
        <w:t xml:space="preserve">To understand the specific weight of this profession in Netherlands Amsterdam, one must appreciate the city’s unique cultural fabric. The Netherlands has a strong tradition of "gezelligheid," a concept encompassing coziness, conviviality, and social warmth. Libraries here are designed to embody this spirit. They are not just academic institutions but living rooms for the public sphere.</w:t>
      </w:r>
    </w:p>
    <w:p>
      <w:pPr>
        <w:pStyle w:val="BodyText"/>
      </w:pPr>
      <w:r>
        <w:t xml:space="preserve">Amsterdam, being an international metropolis with a diverse population ranging from long-term residents to expatriates and refugees, presents a complex challenge for its librarians. The Librarian here acts as a cultural mediator. They curate collections that reflect the multicultural reality of the city, ensuring materials are available in multiple languages including Arabic, Turkish, Surinamese dialects, and English alongside Dutch. This inclusivity is crucial for integration efforts. By providing safe spaces where language barriers are lowered through visual media and universal programs like story time or coding workshops for youth, the Librarian fosters social cohesion in a rapidly changing urban environment.</w:t>
      </w:r>
    </w:p>
    <w:bookmarkEnd w:id="21"/>
    <w:bookmarkStart w:id="22" w:name="digital-literacy-as-a-civil-right"/>
    <w:p>
      <w:pPr>
        <w:pStyle w:val="Heading2"/>
      </w:pPr>
      <w:r>
        <w:t xml:space="preserve">Digital Literacy as a Civil Right</w:t>
      </w:r>
    </w:p>
    <w:p>
      <w:pPr>
        <w:pStyle w:val="FirstParagraph"/>
      </w:pPr>
      <w:r>
        <w:t xml:space="preserve">In Netherlands Amsterdam, the digital divide is not merely about access to hardware but also about competence. The government and municipal bodies increasingly rely on digital platforms for everything from housing applications to healthcare appointments. Here, the Librarian plays a critical role in upholding democratic principles by ensuring equitable access to information.</w:t>
      </w:r>
    </w:p>
    <w:p>
      <w:pPr>
        <w:pStyle w:val="BodyText"/>
      </w:pPr>
      <w:r>
        <w:t xml:space="preserve">The modern Librarian in Amsterdam often leads workshops on cybersecurity, fake news detection, and digital literacy. They empower citizens to navigate the overwhelming flood of online information critically. This educational role is particularly vital for seniors who risk being left behind by rapid technological advancements, as well as for young people seeking reliable sources amidst the noise of social media algorithms. The Librarian thus becomes a defender of truth and a promoter of critical thinking, essential skills in any functioning democracy.</w:t>
      </w:r>
    </w:p>
    <w:bookmarkEnd w:id="22"/>
    <w:bookmarkStart w:id="23" w:name="sustainability-and-community-resilience"/>
    <w:p>
      <w:pPr>
        <w:pStyle w:val="Heading2"/>
      </w:pPr>
      <w:r>
        <w:t xml:space="preserve">Sustainability and Community Resilience</w:t>
      </w:r>
    </w:p>
    <w:p>
      <w:pPr>
        <w:pStyle w:val="FirstParagraph"/>
      </w:pPr>
      <w:r>
        <w:t xml:space="preserve">Furthermore, libraries in Netherlands Amsterdam are increasingly positioned as centers for sustainability initiatives. Recognizing that sharing resources is more environmentally friendly than individual consumption, librarians promote the "library of things." Patrons can borrow not just books but also tools, musical instruments, kitchen appliances, and even bicycles. The Librarian manages these lending systems and educates users on maintenance and responsible consumption.</w:t>
      </w:r>
    </w:p>
    <w:p>
      <w:pPr>
        <w:pStyle w:val="BodyText"/>
      </w:pPr>
      <w:r>
        <w:t xml:space="preserve">This aspect of the role highlights a shift towards circular economy principles. By facilitating reuse and sharing within the community, the Librarian contributes directly to Amsterdam’s sustainability goals. Moreover, during crises such as floods or pandemics, libraries often serve as distribution centers for essential information and supplies. The trust established through daily interactions makes librarians reliable figures in times of uncertainty.</w:t>
      </w:r>
    </w:p>
    <w:bookmarkEnd w:id="23"/>
    <w:bookmarkStart w:id="24" w:name="challenges-and-future-prospects"/>
    <w:p>
      <w:pPr>
        <w:pStyle w:val="Heading2"/>
      </w:pPr>
      <w:r>
        <w:t xml:space="preserve">Challenges and Future Prospects</w:t>
      </w:r>
    </w:p>
    <w:p>
      <w:pPr>
        <w:pStyle w:val="FirstParagraph"/>
      </w:pPr>
      <w:r>
        <w:t xml:space="preserve">Despite their importance, Librarians in Netherlands Amsterdam face significant challenges. Budget cuts are a recurring threat to public services, forcing libraries to operate with leaner staff while expanding their service offerings. There is also the constant pressure of digitization; as more content becomes available online, physical libraries must justify their existence beyond book lending. The response has been to double down on what algorithms cannot provide: human connection, curated experiences, and safe physical spaces for dialogue.</w:t>
      </w:r>
    </w:p>
    <w:p>
      <w:pPr>
        <w:pStyle w:val="BodyText"/>
      </w:pPr>
      <w:r>
        <w:t xml:space="preserve">Professional development for Librarians is therefore essential. Training programs must adapt to include conflict resolution, mental health first aid, and advanced data management skills. The identity of the Librarian is being rewritten in real-time. They are part educator, part IT specialist, and part social worker.</w:t>
      </w:r>
    </w:p>
    <w:bookmarkEnd w:id="24"/>
    <w:bookmarkStart w:id="25" w:name="conclusion"/>
    <w:p>
      <w:pPr>
        <w:pStyle w:val="Heading2"/>
      </w:pPr>
      <w:r>
        <w:t xml:space="preserve">Conclusion</w:t>
      </w:r>
    </w:p>
    <w:p>
      <w:pPr>
        <w:pStyle w:val="FirstParagraph"/>
      </w:pPr>
      <w:r>
        <w:t xml:space="preserve">In conclusion, the Librarian in Netherlands Amsterdam is far more than a facilitator of book loans; they are pivotal architects of community well-being. They navigate the intersection of tradition and innovation, preserving cultural heritage while embracing digital futures. In a city known for its tolerance, diversity, and progressive policies, the Librarian serves as a cornerstone of social infrastructure. They ensure that knowledge remains accessible to all citizens regardless of background or status. As society continues to evolve, the role of the Librarian will undoubtedly continue to expand, reinforcing their position as indispensable guides in our collective journey toward an informed and inclusive society.</w:t>
      </w:r>
    </w:p>
    <w:p>
      <w:pPr>
        <w:pStyle w:val="BodyText"/>
      </w:pPr>
      <w:r>
        <w:t xml:space="preserve">The enduring relevance of the Librarian proves that while methods may change, the fundamental human need for guidance, connection, and truth remains constant. In Amsterdam and beyond, they remain those who light the 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Modern Society: A Focus on Netherlands Amsterdam</dc:title>
  <dc:creator/>
  <dc:language>en</dc:language>
  <cp:keywords/>
  <dcterms:created xsi:type="dcterms:W3CDTF">2026-07-29T12:39:27Z</dcterms:created>
  <dcterms:modified xsi:type="dcterms:W3CDTF">2026-07-29T12:39:27Z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