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Peru</w:t>
      </w:r>
      <w:r>
        <w:t xml:space="preserve"> </w:t>
      </w:r>
      <w:r>
        <w:t xml:space="preserve">Lima</w:t>
      </w:r>
    </w:p>
    <w:bookmarkStart w:id="26" w:name="Xa5af2df53250fa1354f45e26cf5ce3fd33cccd2"/>
    <w:p>
      <w:pPr>
        <w:pStyle w:val="Heading1"/>
      </w:pPr>
      <w:r>
        <w:t xml:space="preserve">The Role and Resilience of the Librarian in Peru Lima</w:t>
      </w:r>
    </w:p>
    <w:p>
      <w:pPr>
        <w:pStyle w:val="FirstParagraph"/>
      </w:pPr>
      <w:r>
        <w:t xml:space="preserve">In the heart of South America, where ancient history meets modern urban complexity, lies Lima, the capital city of Peru. As one of the most populous cities on the continent, Lima presents a unique social fabric characterized by stark contrasts between economic disparity and cultural richness. Within this dynamic landscape, a specific professional stands as a beacon of knowledge and equity: the Librarian. In Peru Lima, the role of the librarian has transcended traditional boundaries of book custody to become that of an educator, community mediator, and digital navigator. This essay explores the multifaceted importance of librarians in Peru Lima, examining how they bridge information gaps, preserve cultural heritage, and foster social inclusion in a rapidly changing metropolis.</w:t>
      </w:r>
    </w:p>
    <w:bookmarkStart w:id="20" w:name="X9e8a0ebd76f5a8ea91e077da5963ccb3ce55e98"/>
    <w:p>
      <w:pPr>
        <w:pStyle w:val="Heading2"/>
      </w:pPr>
      <w:r>
        <w:t xml:space="preserve">The Historical Context of Libraries in Peru Lima</w:t>
      </w:r>
    </w:p>
    <w:p>
      <w:pPr>
        <w:pStyle w:val="FirstParagraph"/>
      </w:pPr>
      <w:r>
        <w:t xml:space="preserve">To understand the current significance of the librarian in Peru Lima, one must first appreciate the historical context. The National Library of Peru, housed in the historic Palacio de la Inquisición, serves as a testament to centuries of intellectual pursuit. However, for decades, access to such grand institutions was limited to an elite few. It was only with significant social and political shifts in recent decades that public libraries began to emerge as vital community centers across the districts of Peru Lima. The transformation of these spaces has been driven by librarians who recognized that information is a fundamental human right, essential for democratic participation and personal development.</w:t>
      </w:r>
    </w:p>
    <w:p>
      <w:pPr>
        <w:pStyle w:val="BodyText"/>
      </w:pPr>
      <w:r>
        <w:t xml:space="preserve">In the sprawling urban sprawl of Peru Lima, where informal settlements often lack basic infrastructure, libraries have become sanctuaries. They are not merely repositories of books but active hubs of community life. The librarian here is not just a keeper of silence but an orchestrator of engagement, ensuring that these spaces remain accessible and relevant to the diverse populations they serve.</w:t>
      </w:r>
    </w:p>
    <w:bookmarkEnd w:id="20"/>
    <w:bookmarkStart w:id="21" w:name="bridging-the-digital-divide"/>
    <w:p>
      <w:pPr>
        <w:pStyle w:val="Heading2"/>
      </w:pPr>
      <w:r>
        <w:t xml:space="preserve">Bridging the Digital Divide</w:t>
      </w:r>
    </w:p>
    <w:p>
      <w:pPr>
        <w:pStyle w:val="FirstParagraph"/>
      </w:pPr>
      <w:r>
        <w:t xml:space="preserve">One of the most critical functions performed by librarians in Peru Lima today is bridging the digital divide. While internet connectivity has improved in recent years, socioeconomic disparities mean that many families in districts such as Comas, Villa El Salvador, and San Juan de Lurigancho do not have reliable access to computers or high-speed internet at home. In these contexts, the librarian acts as a technological guide.</w:t>
      </w:r>
    </w:p>
    <w:p>
      <w:pPr>
        <w:pStyle w:val="BodyText"/>
      </w:pPr>
      <w:r>
        <w:t xml:space="preserve">Librarians train citizens on how to use digital tools for essential tasks: applying for government jobs, accessing online health services, completing educational assignments, and connecting with relatives abroad. This role is particularly poignant in Peru Lima, where migration is common. Librarians help bridge the geographical distance between family members separated by economic necessity. By providing training in digital literacy, librarians empower individuals to participate fully in the modern economy and society of Peru Lima.</w:t>
      </w:r>
    </w:p>
    <w:bookmarkEnd w:id="21"/>
    <w:bookmarkStart w:id="22" w:name="X5b2c486be020bfe53b08b08e7306b8da82b4334"/>
    <w:p>
      <w:pPr>
        <w:pStyle w:val="Heading2"/>
      </w:pPr>
      <w:r>
        <w:t xml:space="preserve">Preserving Cultural Heritage and Identity</w:t>
      </w:r>
    </w:p>
    <w:p>
      <w:pPr>
        <w:pStyle w:val="FirstParagraph"/>
      </w:pPr>
      <w:r>
        <w:t xml:space="preserve">Lima is a city deeply rooted in its colonial past, yet it is also a melting pot of indigenous, African, Asian, and European influences. The librarian plays a crucial role in curating collections that reflect this complex identity. In Peru Lima, librarians are increasingly focusing on local history and oral traditions to ensure that the stories of marginalized communities are preserved.</w:t>
      </w:r>
    </w:p>
    <w:p>
      <w:pPr>
        <w:pStyle w:val="BodyText"/>
      </w:pPr>
      <w:r>
        <w:t xml:space="preserve">Many public libraries in the region have begun initiatives to archive local folklore, music, and historical photographs. Librarians collaborate with community leaders to document these narratives, ensuring that the cultural heritage of Peru Lima is not lost to globalization or urbanization. This preservation work is vital for fostering a sense of pride and identity among residents, particularly youth who may feel disconnected from their roots in the fast-paced environment of a modern capital city.</w:t>
      </w:r>
    </w:p>
    <w:bookmarkEnd w:id="22"/>
    <w:bookmarkStart w:id="23" w:name="social-inclusion-and-community-mediation"/>
    <w:p>
      <w:pPr>
        <w:pStyle w:val="Heading2"/>
      </w:pPr>
      <w:r>
        <w:t xml:space="preserve">Social Inclusion and Community Mediation</w:t>
      </w:r>
    </w:p>
    <w:p>
      <w:pPr>
        <w:pStyle w:val="FirstParagraph"/>
      </w:pPr>
      <w:r>
        <w:t xml:space="preserve">Beyond books and digital access, librarians in Peru Lima serve as social mediators. Communities are often fragmented by violence, poverty, and distrust. Libraries provide neutral grounds where people from different backgrounds can interact peacefully. Librarians facilitate dialogue through book clubs, reading workshops, and cultural events that bring neighbors together.</w:t>
      </w:r>
    </w:p>
    <w:p>
      <w:pPr>
        <w:pStyle w:val="BodyText"/>
      </w:pPr>
      <w:r>
        <w:t xml:space="preserve">In the context of Peru Lima’s history of social unrest and political tension, the library becomes a space for civic education. Librarians organize discussions on citizenship rights, environmental sustainability, and public health. By fostering an environment of respect and open dialogue, librarians contribute to social cohesion. They are often the first point of contact for families seeking assistance with legal or administrative issues, acting as navigators through the complex bureaucratic systems that can often exclude vulnerable populations.</w:t>
      </w:r>
    </w:p>
    <w:bookmarkEnd w:id="23"/>
    <w:bookmarkStart w:id="24" w:name="Xb75b5d388a9bd45b686e94085a9fc445e93c24f"/>
    <w:p>
      <w:pPr>
        <w:pStyle w:val="Heading2"/>
      </w:pPr>
      <w:r>
        <w:t xml:space="preserve">The Challenge of Sustainability and Professionalization</w:t>
      </w:r>
    </w:p>
    <w:p>
      <w:pPr>
        <w:pStyle w:val="FirstParagraph"/>
      </w:pPr>
      <w:r>
        <w:t xml:space="preserve">Despite their immense value, librarians in Peru Lima face significant challenges. Funding for public libraries is often insufficient, leading to outdated materials and inadequate facilities. Furthermore, the professional recognition of librarianship has varied over time. Many librarians work underpaid conditions or volunteer their services due to a lack of formal positions.</w:t>
      </w:r>
    </w:p>
    <w:p>
      <w:pPr>
        <w:pStyle w:val="BodyText"/>
      </w:pPr>
      <w:r>
        <w:t xml:space="preserve">However, there is a growing movement to professionalize and support this workforce. Academic institutions in Peru Lima are enhancing their library science programs to better equip students with skills in community outreach, digital archiving, and social work. This shift ensures that future librarians are prepared for the complex realities of working in a developing urban center.</w:t>
      </w:r>
    </w:p>
    <w:bookmarkEnd w:id="24"/>
    <w:bookmarkStart w:id="25" w:name="conclusion"/>
    <w:p>
      <w:pPr>
        <w:pStyle w:val="Heading2"/>
      </w:pPr>
      <w:r>
        <w:t xml:space="preserve">Conclusion</w:t>
      </w:r>
    </w:p>
    <w:p>
      <w:pPr>
        <w:pStyle w:val="FirstParagraph"/>
      </w:pPr>
      <w:r>
        <w:t xml:space="preserve">In conclusion, the librarian in Peru Lima is far more than a custodian of books. They are educators who demystify technology, historians who preserve identity, and community builders who foster inclusion. In a city as vibrant and challenging as Peru Lima, the librarian serves as a critical anchor for social stability and intellectual growth. As the city continues to evolve, the support and empowerment of librarians will be essential in ensuring that knowledge remains a shared resource rather than a privilege.</w:t>
      </w:r>
    </w:p>
    <w:p>
      <w:pPr>
        <w:pStyle w:val="BodyText"/>
      </w:pPr>
      <w:r>
        <w:t xml:space="preserve">The future of Peru Lima depends on an informed citizenry. By investing in libraries and supporting the professionals who work within them, society invests in its own potential. The librarian stands at the forefront of this effort, transforming spaces of silence into centers of activity, hope, and empowerment for all residents of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Librarian in Peru Lima</dc:title>
  <dc:creator/>
  <cp:keywords/>
  <dcterms:created xsi:type="dcterms:W3CDTF">2026-07-29T05:31:32Z</dcterms:created>
  <dcterms:modified xsi:type="dcterms:W3CDTF">2026-07-29T05:31:32Z</dcterms:modified>
</cp:coreProperties>
</file>

<file path=docProps/custom.xml><?xml version="1.0" encoding="utf-8"?>
<Properties xmlns="http://schemas.openxmlformats.org/officeDocument/2006/custom-properties" xmlns:vt="http://schemas.openxmlformats.org/officeDocument/2006/docPropsVTypes"/>
</file>