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Guardians</w:t>
      </w:r>
      <w:r>
        <w:t xml:space="preserve"> </w:t>
      </w:r>
      <w:r>
        <w:t xml:space="preserve">of</w:t>
      </w:r>
      <w:r>
        <w:t xml:space="preserve"> </w:t>
      </w:r>
      <w:r>
        <w:t xml:space="preserve">Knowledge</w:t>
      </w:r>
      <w:r>
        <w:t xml:space="preserve"> </w:t>
      </w:r>
      <w:r>
        <w:t xml:space="preserve">and</w:t>
      </w:r>
      <w:r>
        <w:t xml:space="preserve"> </w:t>
      </w:r>
      <w:r>
        <w:t xml:space="preserve">Community</w:t>
      </w:r>
    </w:p>
    <w:bookmarkStart w:id="20" w:name="X43e3b6855a4da078bf37b09e4c3bbf1479a9bea"/>
    <w:p>
      <w:pPr>
        <w:pStyle w:val="Heading1"/>
      </w:pPr>
      <w:r>
        <w:t xml:space="preserve">The Modern Librarian in South Africa Cape Town</w:t>
      </w:r>
    </w:p>
    <w:p>
      <w:pPr>
        <w:pStyle w:val="FirstParagraph"/>
      </w:pPr>
      <w:r>
        <w:t xml:space="preserve">In the heart of the "Mother City," where Table Mountain stands as a silent sentinel over a vibrant, diverse, and complex society, the institution of the library is far more than a warehouse for books. It is a vital organ of democracy, education, and social cohesion. At the center of this ecosystem stands</w:t>
      </w:r>
      <w:r>
        <w:t xml:space="preserve"> </w:t>
      </w:r>
      <w:r>
        <w:rPr>
          <w:bCs/>
          <w:b/>
        </w:rPr>
        <w:t xml:space="preserve">Librarian</w:t>
      </w:r>
      <w:r>
        <w:t xml:space="preserve">, an archetype that has evolved dramatically over the last few decades to meet the unique demands of life in</w:t>
      </w:r>
      <w:r>
        <w:t xml:space="preserve"> </w:t>
      </w:r>
      <w:r>
        <w:rPr>
          <w:bCs/>
          <w:b/>
        </w:rPr>
        <w:t xml:space="preserve">South Africa Cape Town</w:t>
      </w:r>
      <w:r>
        <w:t xml:space="preserve">. To understand the contemporary landscape of information services in this region is to understand how a skilled professional bridges gaps, empowers citizens, and preserves culture amidst rapid technological change and historical inequality.</w:t>
      </w:r>
    </w:p>
    <w:p>
      <w:pPr>
        <w:pStyle w:val="BodyText"/>
      </w:pPr>
      <w:r>
        <w:t xml:space="preserve">The role of the</w:t>
      </w:r>
      <w:r>
        <w:t xml:space="preserve"> </w:t>
      </w:r>
      <w:r>
        <w:rPr>
          <w:bCs/>
          <w:b/>
        </w:rPr>
        <w:t xml:space="preserve">Librarian</w:t>
      </w:r>
      <w:r>
        <w:t xml:space="preserve"> </w:t>
      </w:r>
      <w:r>
        <w:t xml:space="preserve">today cannot be defined solely by their ability to catalog Dewey Decimal systems or manage circulation desks. In</w:t>
      </w:r>
      <w:r>
        <w:t xml:space="preserve"> </w:t>
      </w:r>
      <w:r>
        <w:rPr>
          <w:bCs/>
          <w:b/>
        </w:rPr>
        <w:t xml:space="preserve">South Africa Cape Town</w:t>
      </w:r>
      <w:r>
        <w:t xml:space="preserve">, the modern librarian acts as a digital navigator, a community advocate, and a cultural custodian. The city is known for its stark contrasts—world-class infrastructure sitting alongside informal settlements, and profound wealth existing next to deep poverty. Libraries in this environment serve as one of the few safe, free spaces where these disparities are temporarily leveled. Whether it is the Central Library in the CBD or branch libraries in areas like Khayelitsha or Cape Town’s Northern Suburbs, these institutions provide equal access to information that might otherwise be out of reach for marginalized communities.</w:t>
      </w:r>
    </w:p>
    <w:p>
      <w:pPr>
        <w:pStyle w:val="BodyText"/>
      </w:pPr>
      <w:r>
        <w:t xml:space="preserve">One of the most critical functions of a</w:t>
      </w:r>
      <w:r>
        <w:t xml:space="preserve"> </w:t>
      </w:r>
      <w:r>
        <w:rPr>
          <w:bCs/>
          <w:b/>
        </w:rPr>
        <w:t xml:space="preserve">Librarian</w:t>
      </w:r>
      <w:r>
        <w:t xml:space="preserve"> </w:t>
      </w:r>
      <w:r>
        <w:t xml:space="preserve">in this context is digital inclusion. As the world moves increasingly online, those without internet access risk falling further behind in education and employment opportunities. In</w:t>
      </w:r>
      <w:r>
        <w:t xml:space="preserve"> </w:t>
      </w:r>
      <w:r>
        <w:rPr>
          <w:bCs/>
          <w:b/>
        </w:rPr>
        <w:t xml:space="preserve">South Africa Cape Town</w:t>
      </w:r>
      <w:r>
        <w:t xml:space="preserve">, libraries have transformed into essential community technology hubs. Librarians are frequently found teaching digital literacy skills to elderly residents who were never exposed to computers, helping job seekers draft CVs and apply for work online, and guiding students in research using credible sources rather than unverified social media content. This technical mentorship is crucial in a country striving for equitable economic participation.</w:t>
      </w:r>
    </w:p>
    <w:p>
      <w:pPr>
        <w:pStyle w:val="BodyText"/>
      </w:pPr>
      <w:r>
        <w:t xml:space="preserve">Beyond technology, the</w:t>
      </w:r>
      <w:r>
        <w:t xml:space="preserve"> </w:t>
      </w:r>
      <w:r>
        <w:rPr>
          <w:bCs/>
          <w:b/>
        </w:rPr>
        <w:t xml:space="preserve">Librarian</w:t>
      </w:r>
      <w:r>
        <w:t xml:space="preserve"> </w:t>
      </w:r>
      <w:r>
        <w:t xml:space="preserve">plays a pivotal role in preserving the multilingual heritage of the region.</w:t>
      </w:r>
      <w:r>
        <w:t xml:space="preserve"> </w:t>
      </w:r>
      <w:r>
        <w:rPr>
          <w:bCs/>
          <w:b/>
        </w:rPr>
        <w:t xml:space="preserve">South Africa Cape Town</w:t>
      </w:r>
      <w:r>
        <w:t xml:space="preserve"> </w:t>
      </w:r>
      <w:r>
        <w:t xml:space="preserve">is home to speakers of Afrikaans, English, Xhosa, and numerous other languages. A progressive library collection reflects this linguistic diversity. The modern librarian curates collections that include literature written in local dialects and histories that center African perspectives rather than solely colonial narratives. This work is not merely administrative; it is an act of decolonization and validation for communities whose stories were historically marginalized or silenced.</w:t>
      </w:r>
    </w:p>
    <w:p>
      <w:pPr>
        <w:pStyle w:val="BodyText"/>
      </w:pPr>
      <w:r>
        <w:t xml:space="preserve">Furthermore, the social aspect of being a</w:t>
      </w:r>
      <w:r>
        <w:t xml:space="preserve"> </w:t>
      </w:r>
      <w:r>
        <w:rPr>
          <w:bCs/>
          <w:b/>
        </w:rPr>
        <w:t xml:space="preserve">Librarian</w:t>
      </w:r>
      <w:r>
        <w:t xml:space="preserve"> </w:t>
      </w:r>
      <w:r>
        <w:t xml:space="preserve">in Cape Town cannot be overstated. Libraries often serve as safe havens for children and teenagers during out-of-school hours, particularly in high-crime areas. Librarians collaborate with local NGOs to provide after-school reading programs, tutoring assistance, and safe spaces for homework completion. In a city grappling with social challenges such as gang violence and substance abuse at the margins of society, the library stands as a beacon of hope and structured learning. The librarian becomes a mentor figure, offering guidance not just through books but through human connection.</w:t>
      </w:r>
    </w:p>
    <w:p>
      <w:pPr>
        <w:pStyle w:val="BodyText"/>
      </w:pPr>
      <w:r>
        <w:t xml:space="preserve">The physical environment of libraries in</w:t>
      </w:r>
      <w:r>
        <w:t xml:space="preserve"> </w:t>
      </w:r>
      <w:r>
        <w:rPr>
          <w:bCs/>
          <w:b/>
        </w:rPr>
        <w:t xml:space="preserve">South Africa Cape Town</w:t>
      </w:r>
      <w:r>
        <w:t xml:space="preserve"> </w:t>
      </w:r>
      <w:r>
        <w:t xml:space="preserve">also reflects broader architectural and urban planning goals. Recent initiatives have focused on making libraries more accessible, welcoming, and aesthetically pleasing to encourage visitation among those who may feel intimidated by traditional academic institutions. This shift requires librarians to be creative space managers, designing environments that encourage collaboration as well as quiet study. It involves breaking down barriers between the library and the community it serves.</w:t>
      </w:r>
    </w:p>
    <w:p>
      <w:pPr>
        <w:pStyle w:val="BodyText"/>
      </w:pPr>
      <w:r>
        <w:t xml:space="preserve">In conclusion, the narrative of the</w:t>
      </w:r>
      <w:r>
        <w:t xml:space="preserve"> </w:t>
      </w:r>
      <w:r>
        <w:rPr>
          <w:bCs/>
          <w:b/>
        </w:rPr>
        <w:t xml:space="preserve">Librarian</w:t>
      </w:r>
      <w:r>
        <w:t xml:space="preserve"> </w:t>
      </w:r>
      <w:r>
        <w:t xml:space="preserve">in</w:t>
      </w:r>
      <w:r>
        <w:t xml:space="preserve"> </w:t>
      </w:r>
      <w:r>
        <w:rPr>
          <w:bCs/>
          <w:b/>
        </w:rPr>
        <w:t xml:space="preserve">South Africa Cape Town</w:t>
      </w:r>
      <w:r>
        <w:t xml:space="preserve"> </w:t>
      </w:r>
      <w:r>
        <w:t xml:space="preserve">is one of resilience and adaptation. They are no longer just keepers of books but active participants in societal transformation. By bridging digital divides, preserving cultural heritage, providing safe community spaces, and promoting literacy across all age groups, they uphold the democratic values enshrined in the nation's constitution. As Cape Town continues to grow and change into a global smart city hub, the role of the librarian will remain indispensable—a constant reminder that knowledge is not a privilege reserved for the few but a right accessible to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Librarian in South Africa Cape Town: Guardians of Knowledge and Community</dc:title>
  <dc:creator/>
  <dc:language>en</dc:language>
  <cp:keywords/>
  <dcterms:created xsi:type="dcterms:W3CDTF">2026-07-29T20:09:16Z</dcterms:created>
  <dcterms:modified xsi:type="dcterms:W3CDTF">2026-07-29T20:09:16Z</dcterms:modified>
</cp:coreProperties>
</file>

<file path=docProps/custom.xml><?xml version="1.0" encoding="utf-8"?>
<Properties xmlns="http://schemas.openxmlformats.org/officeDocument/2006/custom-properties" xmlns:vt="http://schemas.openxmlformats.org/officeDocument/2006/docPropsVTypes"/>
</file>