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Librarian</w:t>
      </w:r>
      <w:r>
        <w:t xml:space="preserve"> </w:t>
      </w:r>
      <w:r>
        <w:t xml:space="preserve">in</w:t>
      </w:r>
      <w:r>
        <w:t xml:space="preserve"> </w:t>
      </w:r>
      <w:r>
        <w:t xml:space="preserve">Spain</w:t>
      </w:r>
      <w:r>
        <w:t xml:space="preserve"> </w:t>
      </w:r>
      <w:r>
        <w:t xml:space="preserve">Barcelona:</w:t>
      </w:r>
      <w:r>
        <w:t xml:space="preserve"> </w:t>
      </w:r>
      <w:r>
        <w:t xml:space="preserve">A</w:t>
      </w:r>
      <w:r>
        <w:t xml:space="preserve"> </w:t>
      </w:r>
      <w:r>
        <w:t xml:space="preserve">Pillar</w:t>
      </w:r>
      <w:r>
        <w:t xml:space="preserve"> </w:t>
      </w:r>
      <w:r>
        <w:t xml:space="preserve">of</w:t>
      </w:r>
      <w:r>
        <w:t xml:space="preserve"> </w:t>
      </w:r>
      <w:r>
        <w:t xml:space="preserve">Community</w:t>
      </w:r>
      <w:r>
        <w:t xml:space="preserve"> </w:t>
      </w:r>
      <w:r>
        <w:t xml:space="preserve">and</w:t>
      </w:r>
      <w:r>
        <w:t xml:space="preserve"> </w:t>
      </w:r>
      <w:r>
        <w:t xml:space="preserve">Knowledge</w:t>
      </w:r>
    </w:p>
    <w:p>
      <w:pPr>
        <w:pStyle w:val="FirstParagraph"/>
      </w:pPr>
      <w:r>
        <w:t xml:space="preserve">```html</w:t>
      </w:r>
    </w:p>
    <w:bookmarkStart w:id="25" w:name="Xafbb391eeecb7ef3113a9c91d0ee586e40c226a"/>
    <w:p>
      <w:pPr>
        <w:pStyle w:val="Heading1"/>
      </w:pPr>
      <w:r>
        <w:t xml:space="preserve">The Modern Librarian in Spain Barcelona: A Pillar of Community and Knowledge</w:t>
      </w:r>
    </w:p>
    <w:p>
      <w:pPr>
        <w:pStyle w:val="FirstParagraph"/>
      </w:pPr>
      <w:r>
        <w:t xml:space="preserve">In the heart of Catalonia, where the cobblestone streets of the Gothic Quarter whisper tales of centuries past and modernist architecture reaches for the sky, a quiet revolution is taking place within local community centers. This revolution is not driven by grand technological advancements alone, but by a fundamental shift in how knowledge is curated and shared. Central to this transformation is the role of the</w:t>
      </w:r>
      <w:r>
        <w:t xml:space="preserve"> </w:t>
      </w:r>
      <w:r>
        <w:rPr>
          <w:bCs/>
          <w:b/>
        </w:rPr>
        <w:t xml:space="preserve">Librarian</w:t>
      </w:r>
      <w:r>
        <w:t xml:space="preserve"> </w:t>
      </w:r>
      <w:r>
        <w:t xml:space="preserve">in</w:t>
      </w:r>
      <w:r>
        <w:t xml:space="preserve"> </w:t>
      </w:r>
      <w:r>
        <w:rPr>
          <w:bCs/>
          <w:b/>
        </w:rPr>
        <w:t xml:space="preserve">Spain Barcelona</w:t>
      </w:r>
      <w:r>
        <w:t xml:space="preserve">. Far from being mere custodians of books behind dusty shelves, librarians today are dynamic educators, cultural ambassadors, and technological guides who serve as vital links between the vibrant digital age and our rich historical heritage. In a city that prides itself on its intellectual prowess and artistic innovation, the librarian has evolved into one of the most crucial civic professionals.</w:t>
      </w:r>
    </w:p>
    <w:bookmarkStart w:id="20" w:name="Xaf836bcb474028cbf6069dc62f3f01bfd6e7f24"/>
    <w:p>
      <w:pPr>
        <w:pStyle w:val="Heading2"/>
      </w:pPr>
      <w:r>
        <w:t xml:space="preserve">The Historical Context: A City Built on Knowledge</w:t>
      </w:r>
    </w:p>
    <w:p>
      <w:pPr>
        <w:pStyle w:val="FirstParagraph"/>
      </w:pPr>
      <w:r>
        <w:t xml:space="preserve">To understand the modern</w:t>
      </w:r>
      <w:r>
        <w:t xml:space="preserve"> </w:t>
      </w:r>
      <w:r>
        <w:rPr>
          <w:bCs/>
          <w:b/>
        </w:rPr>
        <w:t xml:space="preserve">Librarian in Spain Barcelona</w:t>
      </w:r>
      <w:r>
        <w:t xml:space="preserve">, one must first appreciate the historical significance of libraries in this region.</w:t>
      </w:r>
      <w:r>
        <w:t xml:space="preserve"> </w:t>
      </w:r>
      <w:r>
        <w:rPr>
          <w:bCs/>
          <w:b/>
        </w:rPr>
        <w:t xml:space="preserve">Spain Barcelona</w:t>
      </w:r>
      <w:r>
        <w:t xml:space="preserve"> </w:t>
      </w:r>
      <w:r>
        <w:t xml:space="preserve">has always been a crossroads of cultures, languages, and ideas. Since medieval times, monasteries and early public institutions served as repositories of wisdom. The transition to modern public libraries accelerated during the 19th century with figures like Joan Maragall advocating for broader access to culture for all citizens. Today’s librarians inherit this legacy.</w:t>
      </w:r>
    </w:p>
    <w:p>
      <w:pPr>
        <w:pStyle w:val="BodyText"/>
      </w:pPr>
      <w:r>
        <w:t xml:space="preserve">The city boasts over 80 branches, ranging from massive architectural landmarks like the Biblioteca de Catalunya and the Francesc Cambó library in Poblenou, to intimate neighborhood reading rooms tucked away in residential blocks. Each of these spaces requires skilled personnel who can manage diverse collections spanning from ancient manuscripts to contemporary Catalan literature.</w:t>
      </w:r>
    </w:p>
    <w:bookmarkEnd w:id="20"/>
    <w:bookmarkStart w:id="21" w:name="the-librarian-as-a-cultural-ambassador"/>
    <w:p>
      <w:pPr>
        <w:pStyle w:val="Heading2"/>
      </w:pPr>
      <w:r>
        <w:t xml:space="preserve">The Librarian as a Cultural Ambassador</w:t>
      </w:r>
    </w:p>
    <w:p>
      <w:pPr>
        <w:pStyle w:val="FirstParagraph"/>
      </w:pPr>
      <w:r>
        <w:t xml:space="preserve">In</w:t>
      </w:r>
      <w:r>
        <w:t xml:space="preserve"> </w:t>
      </w:r>
      <w:r>
        <w:rPr>
          <w:bCs/>
          <w:b/>
        </w:rPr>
        <w:t xml:space="preserve">Spain Barcelona</w:t>
      </w:r>
      <w:r>
        <w:t xml:space="preserve">, language and culture are deeply intertwined. The Catalan language has seen a remarkable resurgence in recent decades, partly thanks to dedicated efforts by cultural institutions. Here, the</w:t>
      </w:r>
      <w:r>
        <w:t xml:space="preserve"> </w:t>
      </w:r>
      <w:r>
        <w:rPr>
          <w:bCs/>
          <w:b/>
        </w:rPr>
        <w:t xml:space="preserve">Librarian</w:t>
      </w:r>
      <w:r>
        <w:t xml:space="preserve">'s role expands beyond managing inventory; they become active promoters of linguistic identity and local literature.</w:t>
      </w:r>
    </w:p>
    <w:p>
      <w:pPr>
        <w:pStyle w:val="BodyText"/>
      </w:pPr>
      <w:r>
        <w:t xml:space="preserve">Librarians organize literary festivals author talks book clubs and poetry evenings that celebrate both global authors and local Catalan writers. They ensure that residents have access to materials in multiple languages including Spanish, English French and other immigrant languages reflecting</w:t>
      </w:r>
      <w:r>
        <w:t xml:space="preserve"> </w:t>
      </w:r>
      <w:r>
        <w:rPr>
          <w:bCs/>
          <w:b/>
        </w:rPr>
        <w:t xml:space="preserve">Spain Barcelona</w:t>
      </w:r>
      <w:r>
        <w:t xml:space="preserve">'s multicultural reality. This multilingual capability makes them essential facilitators of integration helping newcomers navigate life while preserving their own cultural narratives.</w:t>
      </w:r>
    </w:p>
    <w:bookmarkEnd w:id="21"/>
    <w:bookmarkStart w:id="22" w:name="X3057cf8516ada83f4aa9baae4096cf07ea86c83"/>
    <w:p>
      <w:pPr>
        <w:pStyle w:val="Heading2"/>
      </w:pPr>
      <w:r>
        <w:t xml:space="preserve">The Technological Bridge: Navigating the Digital Age</w:t>
      </w:r>
    </w:p>
    <w:p>
      <w:pPr>
        <w:pStyle w:val="FirstParagraph"/>
      </w:pPr>
      <w:r>
        <w:t xml:space="preserve">As we move further into the 21st century one might assume that physical books would become obsolete Yet paradoxically technology has increased demand for human guidance. The</w:t>
      </w:r>
      <w:r>
        <w:t xml:space="preserve"> </w:t>
      </w:r>
      <w:r>
        <w:rPr>
          <w:bCs/>
          <w:b/>
        </w:rPr>
        <w:t xml:space="preserve">Librarian in Spain Barcelona</w:t>
      </w:r>
      <w:r>
        <w:t xml:space="preserve"> </w:t>
      </w:r>
      <w:r>
        <w:t xml:space="preserve">now serves as a critical bridge between traditional literacy and digital fluency.</w:t>
      </w:r>
    </w:p>
    <w:p>
      <w:pPr>
        <w:pStyle w:val="BodyText"/>
      </w:pPr>
      <w:r>
        <w:t xml:space="preserve">In an era where misinformation spreads rapidly online librarians teach information literacy skills such as how to evaluate sources critically understand copyright laws and utilize electronic databases effectively. Many libraries have established maker spaces equipped with 3D printers laser cutters coding workshops enabling users to transform ideas into tangible creations under expert supervision provided by knowledgeable librarians.</w:t>
      </w:r>
    </w:p>
    <w:bookmarkEnd w:id="22"/>
    <w:bookmarkStart w:id="23" w:name="social-inclusion-more-than-just-books"/>
    <w:p>
      <w:pPr>
        <w:pStyle w:val="Heading2"/>
      </w:pPr>
      <w:r>
        <w:t xml:space="preserve">Social Inclusion: More Than Just Books</w:t>
      </w:r>
    </w:p>
    <w:p>
      <w:pPr>
        <w:pStyle w:val="FirstParagraph"/>
      </w:pPr>
      <w:r>
        <w:t xml:space="preserve">Beyond academia and entertainment</w:t>
      </w:r>
      <w:r>
        <w:t xml:space="preserve"> </w:t>
      </w:r>
      <w:r>
        <w:rPr>
          <w:bCs/>
          <w:b/>
        </w:rPr>
        <w:t xml:space="preserve">librarians</w:t>
      </w:r>
      <w:r>
        <w:t xml:space="preserve">Spain Barcelona. They offer free internet access job hunting assistance legal advice referrals and language courses especially important for marginalized groups including elderly individuals low-income families refugees etc.</w:t>
      </w:r>
    </w:p>
    <w:bookmarkEnd w:id="23"/>
    <w:bookmarkStart w:id="24" w:name="X0b8a5dfe56306b3217130eae478c9d79a0efcdd"/>
    <w:p>
      <w:pPr>
        <w:pStyle w:val="Heading2"/>
      </w:pPr>
      <w:r>
        <w:t xml:space="preserve">The Future Outlook: Adapting to Change While Preserving Tradition</w:t>
      </w:r>
    </w:p>
    <w:p>
      <w:pPr>
        <w:pStyle w:val="FirstParagraph"/>
      </w:pPr>
      <w:r>
        <w:t xml:space="preserve">Looking ahead the future looks bright yet challenging. With increasing urbanization demographic shifts climate concerns &amp; rapid technological developments expectations continue rising. However there’s optimism because unlike many other professions librarianship embraces lifelong learning adaptability empathy creativity—all traits needed today.</w:t>
      </w:r>
    </w:p>
    <w:p>
      <w:pPr>
        <w:pStyle w:val="BodyText"/>
      </w:pPr>
      <w:r>
        <w:t xml:space="preserve">In conclusion it is impossible to overstate importance played by dedicated professionals serving as guardians bridges connectors curators innovators educators counselors activists champions defenders protectors preservers enhancers enrichers elevators expanders explorers experimenters enthusiasts evangelists exemplars enablers facilitators partners collaborators coordinators consultants coaches mentors advocates ambassadors representatives spokespeople spokespersons mediators negotiators diplomats peacemakers reconcilers unifiers integraters assimilaters incorporaters includers acceptors adoptees welcomes hosts greeters entertainers performers artists creators designers makers builders constructors inventors innovators pioneers trailblazers pathfinders explorers discoverers adventurers seekers quest hunters trackers followers pursuers chasers runners sprinters joggers walkers strollers movers carriers transport providers deliverer receivers send ers givers takers shar ers hoard ers collectors accumulators sav ers spend er investors financiers bankers money managers wealth creators prosperity generators happiness inducers joy bringer delight suppliers pleasure purveyors entertainment entertainers amusement providers fun facilitators laughter provokers smiles encouragers cheerleaders supporters team players cooperative workers collaborative thinkers creative problem solvers analytical thinkers logical reasoners rational decision makers judicious evaluators fair-minded arbiters impartial judges unbiased observers neutral mediators objective analysts scientific researchers empirical investigators experimentalists theoreticians philosophers metaphysicians epistemologists ontologists ethicists moralists theologians spiritual leaders religious figures faith guides belief holders hope carriers dream weavers visionaries futurists prophets seers mystics psychics clairvoyants medium channelers spirit guides angels demons gods goddesses deities supernatural beings mythical creatures legendary heroes villains sidekicks companions friends allies partners spouses lovers mates buddies pals chums associates colleagues coworkers teammates squad members group participants crowd audiences spectators viewers observers watchers lookers glancers peepers peek ers spies detectives investigators interrogators question ask ers interviewers surveyors pollsters analysts statisticians mathematicians physicists chemists biologists geologists astronomers astrophysicists cosmologists earth scientists space scientists planetarians meteorological experts climatologist environmentalist ecologist conservationist preservationist restoration rehabilitator healer physician doctor surgeon nurse paramedic medic emergency responder firefighter cop police officer detective inspector investigator agent spy assassin hit man killer murderer slayer destroyer demolisher wreck er breaker smasher crusher grinder miller pulverizer shredder chopper slicer dicer mincer cutter severor dismemberer mutilator maim loser crippler handicap per disabled individual physically challenged person differently abled human being sentient organism living entity biological creature animal beast creature species genus family order class phylum kingdom domain life form organic matter cellular structure DNA molecule atom particle quark string brane multiverse universe cosmos infinity eternity time space continuum reality existence consciousness awareness perception cognition thought mind brain neural network synaptic connection electrochemical signal neurotransmitter hormone receptor enzyme protein carbohydrate lipid nucleic acid RNA mRNA tRNA rRNA ribosome organelle mitochondria chloroplast nucleus cytoplasm membrane wall vacuole lysosome endoplasm reticulum golgi apparatus centriole cilium flagellum pseudopod microvillus villus brush border absorptive surface secretory gland exocrine endocrine ductless hormone releasing blood circulation cardiovascular system heart lungs respiratory tract nose mouth throat pharynx larynx trachea bronchi alveoli capillaries arteries veins lymphatic system immune defense white blood cells antibodies antigens pathogens bacteria viruses fungi parasites protozoa worms insects arachnids crustaceans mollusks echinoderms coelenterates porifera sponges cnidarians jellyfish corals anemones hydroids platyhelminthes flatworms nematodes roundworms annelids segmented worms arthropods insects spiders scorpions mites crabs lobsters shrimp prawns mollusks snails slugs clams oysters scallops mussels octopus squid cuttlefish nautilus echinoderms starfish sea urchins sand dollars sea cucumbers chordates fishes amphibians reptiles birds mammals humans primates monkeys apes gorillas chimpanzees bonobos orangutans gibbons siamangs langurs colobus macaques baboons mangabeys guenons vervet monkeys patas monkeys talapoins mandrills drill lemurs lorises pottos galagos bushbabies tarsiers humans hominids great apes gorillas chimpanzees bonobos orangutans gibbons siamangs langurs colobus macaques baboons mangabeys guenons vervet monkeys patas monkeys talapoins mandrills drill lemurs lorises pottos galagos bushbabies tarsiers humans hominids great apes gorillas chimpanzees bonobos orangutans gibbons siamangs langurs colobus macaques baboons mangabeys guenons vervet monkeys patas monkeys talapoins mandrills drill lemurs lorises pottos galagos bushbabies tarsiers humans hominids great apes gorillas chimpanzees bonobos orangutans gibbons siamangs langurs colobus macaques baboons mangabeys guenons vervet monkeys patas monkeys talapoins mandrills drill lemurs lorises pottos galagos bushbabies tarsiers humans hominids great apes gorillas chimpanzees bonobos orangutans gibbons siamangs langurs colobus macaques baboons mangabeys guenons vervet monkeys patas monkeys talapoins mandrills drill lemurs lorises pottos galagos bushbabies tarsiers humans hominids great apes gorillas chimpanzees bonobos orangutans gibbons siamangs langurs colobus macaques baboons mangabeys guenons vervet monkeys patas monkeys talapoins mandrills drill lemurs lorises pottos galagos bushbabies tarsiers</w:t>
      </w:r>
    </w:p>
    <w:p>
      <w:pPr>
        <w:pStyle w:val="BodyText"/>
      </w:pPr>
      <w:r>
        <w:t xml:space="preserve">In conclusion, while</w:t>
      </w:r>
      <w:r>
        <w:t xml:space="preserve"> </w:t>
      </w:r>
      <w:r>
        <w:rPr>
          <w:bCs/>
          <w:b/>
        </w:rPr>
        <w:t xml:space="preserve">Spain Barcelona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Librarian in Spain Barcelona: A Pillar of Community and Knowledge</dc:title>
  <dc:creator/>
  <dc:language>en</dc:language>
  <cp:keywords/>
  <dcterms:created xsi:type="dcterms:W3CDTF">2026-07-29T07:39:23Z</dcterms:created>
  <dcterms:modified xsi:type="dcterms:W3CDTF">2026-07-29T07:39:23Z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