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Thailand</w:t>
      </w:r>
      <w:r>
        <w:t xml:space="preserve"> </w:t>
      </w:r>
      <w:r>
        <w:t xml:space="preserve">Bangkok</w:t>
      </w:r>
    </w:p>
    <w:bookmarkStart w:id="26" w:name="Xe6106258f2c2269485f1102d413ef6b1800fdbe"/>
    <w:p>
      <w:pPr>
        <w:pStyle w:val="Heading1"/>
      </w:pPr>
      <w:r>
        <w:t xml:space="preserve">The Modern Archivist of Knowledge: The Librarian in Thailand Bangkok</w:t>
      </w:r>
    </w:p>
    <w:p>
      <w:pPr>
        <w:pStyle w:val="FirstParagraph"/>
      </w:pPr>
      <w:r>
        <w:t xml:space="preserve">In the heart of Southeast Asia, amidst the vibrant chaos and rapid modernization of one of the world’s most dynamic capitals, a quiet revolution is taking place. This revolution is not fought with weapons or declared through political manifestos, but rather through books, digital databases, and community engagement. At the center of this transformation stands a figure often underestimated by the general public: the</w:t>
      </w:r>
      <w:r>
        <w:t xml:space="preserve"> </w:t>
      </w:r>
      <w:r>
        <w:rPr>
          <w:bCs/>
          <w:b/>
        </w:rPr>
        <w:t xml:space="preserve">Librarian</w:t>
      </w:r>
      <w:r>
        <w:t xml:space="preserve">. In</w:t>
      </w:r>
      <w:r>
        <w:t xml:space="preserve"> </w:t>
      </w:r>
      <w:r>
        <w:rPr>
          <w:bCs/>
          <w:b/>
        </w:rPr>
        <w:t xml:space="preserve">Thailand Bangkok</w:t>
      </w:r>
      <w:r>
        <w:t xml:space="preserve">, where ancient traditions seamlessly blend with cutting-edge technology and where educational demands are skyrocketing due to population growth and urbanization, the role of the librarian has evolved from that of a mere bookkeeper to becoming an essential architect of civic knowledge, digital literacy, and cultural preservation.</w:t>
      </w:r>
    </w:p>
    <w:bookmarkStart w:id="20" w:name="X697fbe7bb93d394a007855b72c4b15996bd5072"/>
    <w:p>
      <w:pPr>
        <w:pStyle w:val="Heading2"/>
      </w:pPr>
      <w:r>
        <w:t xml:space="preserve">The Historical Context: From Temple Schools to Urban Hubs</w:t>
      </w:r>
    </w:p>
    <w:p>
      <w:pPr>
        <w:pStyle w:val="FirstParagraph"/>
      </w:pPr>
      <w:r>
        <w:t xml:space="preserve">To understand the current significance of a</w:t>
      </w:r>
      <w:r>
        <w:t xml:space="preserve"> </w:t>
      </w:r>
      <w:r>
        <w:rPr>
          <w:bCs/>
          <w:b/>
        </w:rPr>
        <w:t xml:space="preserve">Librarian</w:t>
      </w:r>
      <w:r>
        <w:t xml:space="preserve">, one must first appreciate the historical trajectory of education in Thailand. Historically, knowledge in Thailand was preserved within temple schools (wat), where monks served as the primary educators and custodians of manuscripts. The transition to modern public libraries began in earnest during the early 20th century, but it is only in recent decades that</w:t>
      </w:r>
      <w:r>
        <w:t xml:space="preserve"> </w:t>
      </w:r>
      <w:r>
        <w:rPr>
          <w:bCs/>
          <w:b/>
        </w:rPr>
        <w:t xml:space="preserve">Thailand Bangkok</w:t>
      </w:r>
      <w:r>
        <w:t xml:space="preserve"> </w:t>
      </w:r>
      <w:r>
        <w:t xml:space="preserve">has seen an explosion of library infrastructure. As Bangkok expanded into a sprawling metropolis, the need for accessible educational resources became critical. The city’s unique density means that space is at a premium; therefore, libraries have had to become multi-functional community hubs rather than static repositories of paper.</w:t>
      </w:r>
    </w:p>
    <w:p>
      <w:pPr>
        <w:pStyle w:val="BodyText"/>
      </w:pPr>
      <w:r>
        <w:t xml:space="preserve">In this context, the</w:t>
      </w:r>
      <w:r>
        <w:t xml:space="preserve"> </w:t>
      </w:r>
      <w:r>
        <w:rPr>
          <w:bCs/>
          <w:b/>
        </w:rPr>
        <w:t xml:space="preserve">Librarian</w:t>
      </w:r>
      <w:r>
        <w:t xml:space="preserve"> </w:t>
      </w:r>
      <w:r>
        <w:t xml:space="preserve">plays a pivotal role in bridging the gap between traditional Thai values of respect for learning and the modern necessity for lifelong education. They are no longer silent gatekeepers who shush patrons; they are active facilitators of inquiry, helping citizens navigate an overwhelming sea of information.</w:t>
      </w:r>
    </w:p>
    <w:bookmarkEnd w:id="20"/>
    <w:bookmarkStart w:id="21" w:name="X3aa21521d749d4a75f1a45d6e4eef7307e8bec1"/>
    <w:p>
      <w:pPr>
        <w:pStyle w:val="Heading2"/>
      </w:pPr>
      <w:r>
        <w:t xml:space="preserve">The Digital Divide and Information Literacy</w:t>
      </w:r>
    </w:p>
    <w:p>
      <w:pPr>
        <w:pStyle w:val="FirstParagraph"/>
      </w:pPr>
      <w:r>
        <w:t xml:space="preserve">One of the most pressing challenges in contemporary society is the digital divide. In</w:t>
      </w:r>
      <w:r>
        <w:t xml:space="preserve"> </w:t>
      </w:r>
      <w:r>
        <w:rPr>
          <w:bCs/>
          <w:b/>
        </w:rPr>
        <w:t xml:space="preserve">Thailand Bangkok</w:t>
      </w:r>
      <w:r>
        <w:t xml:space="preserve">, while smartphone penetration is high, access to high-speed internet and effective digital literacy skills varies significantly across socioeconomic lines. This is where the modern</w:t>
      </w:r>
      <w:r>
        <w:t xml:space="preserve"> </w:t>
      </w:r>
      <w:r>
        <w:rPr>
          <w:bCs/>
          <w:b/>
        </w:rPr>
        <w:t xml:space="preserve">Librarian</w:t>
      </w:r>
      <w:r>
        <w:t xml:space="preserve"> </w:t>
      </w:r>
      <w:r>
        <w:t xml:space="preserve">becomes indispensable. Public libraries in districts such as Watthana, Pathum Wan, and Samut Prakan (suburbs of Bangkok) have transformed into digital learning centers.</w:t>
      </w:r>
    </w:p>
    <w:p>
      <w:pPr>
        <w:pStyle w:val="BodyText"/>
      </w:pPr>
      <w:r>
        <w:rPr>
          <w:bCs/>
          <w:b/>
        </w:rPr>
        <w:t xml:space="preserve">The Librarian's New Mandate:</w:t>
      </w:r>
      <w:r>
        <w:t xml:space="preserve"> </w:t>
      </w:r>
      <w:r>
        <w:t xml:space="preserve">Today’s librarian teaches patrons how to distinguish between credible news sources and misinformation, a skill crucial in the era of social media algorithms. They provide training on using government e-services, online banking safety, and basic coding skills for students who lack resources at home.</w:t>
      </w:r>
    </w:p>
    <w:p>
      <w:pPr>
        <w:pStyle w:val="BodyText"/>
      </w:pPr>
      <w:r>
        <w:t xml:space="preserve">In Bangkok’s bustling urban environment, where traffic congestion often limits physical mobility for lower-income families, the library serves as a vital anchor. The librarian curates not just books, but digital tools that empower individuals to compete in the global economy. They organize workshops on data privacy and cybersecurity, ensuring that the citizens of</w:t>
      </w:r>
      <w:r>
        <w:t xml:space="preserve"> </w:t>
      </w:r>
      <w:r>
        <w:rPr>
          <w:bCs/>
          <w:b/>
        </w:rPr>
        <w:t xml:space="preserve">Thailand Bangkok</w:t>
      </w:r>
      <w:r>
        <w:t xml:space="preserve"> </w:t>
      </w:r>
      <w:r>
        <w:t xml:space="preserve">are protected in their digital interactions.</w:t>
      </w:r>
    </w:p>
    <w:bookmarkEnd w:id="21"/>
    <w:bookmarkStart w:id="22" w:name="X12b22c130651a45b9a285e34f9bda962427b4c2"/>
    <w:p>
      <w:pPr>
        <w:pStyle w:val="Heading2"/>
      </w:pPr>
      <w:r>
        <w:t xml:space="preserve">Cultural Preservation and National Identity</w:t>
      </w:r>
    </w:p>
    <w:p>
      <w:pPr>
        <w:pStyle w:val="FirstParagraph"/>
      </w:pPr>
      <w:r>
        <w:t xml:space="preserve">Beyond utility, there is a profound cultural dimension to the work of a librarian in this region. Thailand possesses a rich literary heritage, ranging from classical poetry like the Ramakien to contemporary works that reflect social changes. However, much of this knowledge was at risk of being lost or fragmented. The dedicated</w:t>
      </w:r>
      <w:r>
        <w:t xml:space="preserve"> </w:t>
      </w:r>
      <w:r>
        <w:rPr>
          <w:bCs/>
          <w:b/>
        </w:rPr>
        <w:t xml:space="preserve">Librarian</w:t>
      </w:r>
      <w:r>
        <w:t xml:space="preserve"> </w:t>
      </w:r>
      <w:r>
        <w:t xml:space="preserve">in Bangkok has taken on the mantle of guardian for Thai cultural identity.</w:t>
      </w:r>
    </w:p>
    <w:p>
      <w:pPr>
        <w:pStyle w:val="BodyText"/>
      </w:pPr>
      <w:r>
        <w:t xml:space="preserve">Banks are often filled with rare manuscripts, local history archives, and recordings of oral traditions from various regions of Thailand. Librarians work tirelessly to digitize these fragile materials, making them accessible to researchers and the public alike. This effort is not merely about preserving the past; it is about providing Bangkok’s diverse population—who migrate from rural provinces with distinct dialects and customs—a sense of connection and belonging. By showcasing local histories, librarians help maintain the social cohesion of a city that can otherwise feel impersonal due to its scale.</w:t>
      </w:r>
    </w:p>
    <w:bookmarkEnd w:id="22"/>
    <w:bookmarkStart w:id="23" w:name="the-library-as-a-community-sanctuary"/>
    <w:p>
      <w:pPr>
        <w:pStyle w:val="Heading2"/>
      </w:pPr>
      <w:r>
        <w:t xml:space="preserve">The Library as a Community Sanctuary</w:t>
      </w:r>
    </w:p>
    <w:p>
      <w:pPr>
        <w:pStyle w:val="FirstParagraph"/>
      </w:pPr>
      <w:r>
        <w:t xml:space="preserve">In the sweltering heat of</w:t>
      </w:r>
      <w:r>
        <w:t xml:space="preserve"> </w:t>
      </w:r>
      <w:r>
        <w:rPr>
          <w:bCs/>
          <w:b/>
        </w:rPr>
        <w:t xml:space="preserve">Thailand Bangkok</w:t>
      </w:r>
      <w:r>
        <w:t xml:space="preserve">, libraries also serve a practical, physical purpose. With many homes in high-rise condominiums or crowded shophouses lacking adequate study spaces or quiet environments, public libraries offer a rare sanctuary for focus and relaxation. The atmosphere cultivated by the staff is one of respect and calm, contrasting sharply with the noise of the streets outside.</w:t>
      </w:r>
    </w:p>
    <w:p>
      <w:pPr>
        <w:pStyle w:val="BodyText"/>
      </w:pPr>
      <w:r>
        <w:t xml:space="preserve">The</w:t>
      </w:r>
      <w:r>
        <w:t xml:space="preserve"> </w:t>
      </w:r>
      <w:r>
        <w:rPr>
          <w:bCs/>
          <w:b/>
        </w:rPr>
        <w:t xml:space="preserve">Librarian</w:t>
      </w:r>
      <w:r>
        <w:t xml:space="preserve"> </w:t>
      </w:r>
      <w:r>
        <w:t xml:space="preserve">in this setting acts as a community organizer. They host storytelling sessions for children from diverse backgrounds, language exchange clubs for expatriates and locals alike, and professional networking events for entrepreneurs. In districts like Sathon or Silom, where corporate pressure is high, libraries provide mental respite and intellectual stimulation. This human-centric approach redefines the library not as a building made of bricks and mortar, but as a network of relationships facilitated by the librarian.</w:t>
      </w:r>
    </w:p>
    <w:bookmarkEnd w:id="23"/>
    <w:bookmarkStart w:id="24" w:name="challenges-and-future-outlook"/>
    <w:p>
      <w:pPr>
        <w:pStyle w:val="Heading2"/>
      </w:pPr>
      <w:r>
        <w:t xml:space="preserve">Challenges and Future Outlook</w:t>
      </w:r>
    </w:p>
    <w:p>
      <w:pPr>
        <w:pStyle w:val="FirstParagraph"/>
      </w:pPr>
      <w:r>
        <w:t xml:space="preserve">Despite these advancements, librarians in</w:t>
      </w:r>
      <w:r>
        <w:t xml:space="preserve"> </w:t>
      </w:r>
      <w:r>
        <w:rPr>
          <w:bCs/>
          <w:b/>
        </w:rPr>
        <w:t xml:space="preserve">Thailand Bangkok</w:t>
      </w:r>
      <w:r>
        <w:t xml:space="preserve"> </w:t>
      </w:r>
      <w:r>
        <w:t xml:space="preserve">face significant challenges. Funding inconsistencies, rapid technological obsolescence, and the need for continuous professional development are daily hurdles. Furthermore, there is often a societal misunderstanding of the profession’s value. Many still view library work as administrative rather than intellectual or strategic.</w:t>
      </w:r>
    </w:p>
    <w:p>
      <w:pPr>
        <w:pStyle w:val="BodyText"/>
      </w:pPr>
      <w:r>
        <w:t xml:space="preserve">To address this, advocacy groups and academic institutions in Bangkok are pushing for higher professional standards and greater recognition of librarianship as a specialized field requiring expertise in information science, psychology, and technology. The future of the</w:t>
      </w:r>
      <w:r>
        <w:t xml:space="preserve"> </w:t>
      </w:r>
      <w:r>
        <w:rPr>
          <w:bCs/>
          <w:b/>
        </w:rPr>
        <w:t xml:space="preserve">Librarian</w:t>
      </w:r>
      <w:r>
        <w:t xml:space="preserve"> </w:t>
      </w:r>
      <w:r>
        <w:t xml:space="preserve">lies in their ability to adapt further—integrating artificial intelligence tools for cataloging while maintaining the irreplaceable human touch that defines library services.</w:t>
      </w:r>
    </w:p>
    <w:bookmarkEnd w:id="24"/>
    <w:bookmarkStart w:id="25" w:name="conclusion"/>
    <w:p>
      <w:pPr>
        <w:pStyle w:val="Heading2"/>
      </w:pPr>
      <w:r>
        <w:t xml:space="preserve">Conclusion</w:t>
      </w:r>
    </w:p>
    <w:p>
      <w:pPr>
        <w:pStyle w:val="FirstParagraph"/>
      </w:pPr>
      <w:r>
        <w:t xml:space="preserve">In conclusion, the librarian in</w:t>
      </w:r>
      <w:r>
        <w:t xml:space="preserve"> </w:t>
      </w:r>
      <w:r>
        <w:rPr>
          <w:bCs/>
          <w:b/>
        </w:rPr>
        <w:t xml:space="preserve">Thailand Bangkok</w:t>
      </w:r>
      <w:r>
        <w:t xml:space="preserve"> </w:t>
      </w:r>
      <w:r>
        <w:t xml:space="preserve">is far more than a caretaker of books. They are educators, digital guides, cultural archivists, and community leaders. As Bangkok continues to evolve into a global smart city, the need for reliable information sources and inclusive learning spaces will only grow. The librarian stands at the forefront of this development, ensuring that technology serves humanity rather than alienates it.</w:t>
      </w:r>
    </w:p>
    <w:p>
      <w:pPr>
        <w:pStyle w:val="BodyText"/>
      </w:pPr>
      <w:r>
        <w:t xml:space="preserve">For students in Thailand Bangkok seeking academic support, for professionals looking to upskill, and for citizens wishing to connect with their heritage, the local library remains a beacon of hope and knowledge. Recognizing and supporting the profession of the librarian is not just an investment in libraries; it is an investment in the intellectual future of Thailand’s capital city. As we look forward, it is imperative that society values these professionals as key stakeholders in maintaining an informed, equitable, and culturally rich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Vital Role of the Librarian in Thailand Bangkok</dc:title>
  <dc:creator/>
  <dc:language>en</dc:language>
  <cp:keywords/>
  <dcterms:created xsi:type="dcterms:W3CDTF">2026-07-29T07:58:44Z</dcterms:created>
  <dcterms:modified xsi:type="dcterms:W3CDTF">2026-07-29T07:58:44Z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