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7" w:name="X2c61a6d62874d93b09b70f5a59673a675bbdf5e"/>
    <w:p>
      <w:pPr>
        <w:pStyle w:val="Heading1"/>
      </w:pPr>
      <w:r>
        <w:t xml:space="preserve">The Evolving Role of the Librarian in United Kingdom London: A Critical Analysis</w:t>
      </w:r>
    </w:p>
    <w:p>
      <w:pPr>
        <w:pStyle w:val="FirstParagraph"/>
      </w:pPr>
      <w:r>
        <w:t xml:space="preserve">Date: October 24, 2023</w:t>
      </w:r>
      <w:r>
        <w:br/>
      </w:r>
      <w:r>
        <w:t xml:space="preserve">Subject: Professional Practice and Community Engagement</w:t>
      </w:r>
    </w:p>
    <w:p>
      <w:pPr>
        <w:pStyle w:val="BodyText"/>
      </w:pPr>
      <w:r>
        <w:t xml:space="preserve">In the heart of one of the world's most dynamic capitals, the role of a</w:t>
      </w:r>
      <w:r>
        <w:t xml:space="preserve"> </w:t>
      </w:r>
      <w:r>
        <w:rPr>
          <w:bCs/>
          <w:b/>
        </w:rPr>
        <w:t xml:space="preserve">Librarian</w:t>
      </w:r>
      <w:r>
        <w:t xml:space="preserve"> </w:t>
      </w:r>
      <w:r>
        <w:t xml:space="preserve">has undergone a profound transformation over the last two decades. Historically viewed merely as custodians of books and enforcers of silence, modern librarians in</w:t>
      </w:r>
      <w:r>
        <w:t xml:space="preserve"> </w:t>
      </w:r>
      <w:r>
        <w:rPr>
          <w:bCs/>
          <w:b/>
        </w:rPr>
        <w:t xml:space="preserve">United Kingdom London</w:t>
      </w:r>
      <w:r>
        <w:t xml:space="preserve"> </w:t>
      </w:r>
      <w:r>
        <w:t xml:space="preserve">are now recognized as vital community anchors, digital navigators, and social workers. This essay explores the multifaceted duties of the librarian within this specific geographic and cultural context, arguing that they are indispensable to the social fabric of a diverse metropolis.</w:t>
      </w:r>
    </w:p>
    <w:bookmarkStart w:id="20" w:name="Xf6a05d100871edc9193ba9672721cb3a552b07c"/>
    <w:p>
      <w:pPr>
        <w:pStyle w:val="Heading2"/>
      </w:pPr>
      <w:r>
        <w:t xml:space="preserve">The Historical Context: From Stacks to Services</w:t>
      </w:r>
    </w:p>
    <w:p>
      <w:pPr>
        <w:pStyle w:val="FirstParagraph"/>
      </w:pPr>
      <w:r>
        <w:t xml:space="preserve">To understand the current significance of a</w:t>
      </w:r>
      <w:r>
        <w:t xml:space="preserve"> </w:t>
      </w:r>
      <w:r>
        <w:rPr>
          <w:bCs/>
          <w:b/>
        </w:rPr>
        <w:t xml:space="preserve">Librarian</w:t>
      </w:r>
      <w:r>
        <w:t xml:space="preserve">, one must first acknowledge the rich history of library institutions in London. Institutions such as the British Library and numerous local authority libraries, including those in Southwark, Lambeth, and Islington, have stood for centuries as bastions of knowledge. However, the advent of digital technology forced a paradigm shift. The</w:t>
      </w:r>
      <w:r>
        <w:t xml:space="preserve"> </w:t>
      </w:r>
      <w:r>
        <w:rPr>
          <w:bCs/>
          <w:b/>
        </w:rPr>
        <w:t xml:space="preserve">Librarian</w:t>
      </w:r>
      <w:r>
        <w:t xml:space="preserve"> </w:t>
      </w:r>
      <w:r>
        <w:t xml:space="preserve">is no longer just a gatekeeper to physical media but becomes an interpreter of information in an age of overwhelming data overload. In</w:t>
      </w:r>
      <w:r>
        <w:t xml:space="preserve"> </w:t>
      </w:r>
      <w:r>
        <w:rPr>
          <w:bCs/>
          <w:b/>
        </w:rPr>
        <w:t xml:space="preserve">United Kingdom London</w:t>
      </w:r>
      <w:r>
        <w:t xml:space="preserve">, where speed and connectivity are paramount, the librarian’s ability to filter, verify, and contextualize information has become a critical skill set.</w:t>
      </w:r>
    </w:p>
    <w:bookmarkEnd w:id="20"/>
    <w:bookmarkStart w:id="21" w:name="digital-literacy-as-a-social-equalizer"/>
    <w:p>
      <w:pPr>
        <w:pStyle w:val="Heading2"/>
      </w:pPr>
      <w:r>
        <w:t xml:space="preserve">Digital Literacy as a Social Equalizer</w:t>
      </w:r>
    </w:p>
    <w:p>
      <w:pPr>
        <w:pStyle w:val="FirstParagraph"/>
      </w:pPr>
      <w:r>
        <w:t xml:space="preserve">London is not merely a global financial hub; it is also a city of stark digital divides. While many residents have high-speed internet access at home, vulnerable populations—including the elderly, refugees, and low-income families—often lack these resources. Herein lies one of the most crucial roles of the contemporary</w:t>
      </w:r>
      <w:r>
        <w:t xml:space="preserve"> </w:t>
      </w:r>
      <w:r>
        <w:rPr>
          <w:bCs/>
          <w:b/>
        </w:rPr>
        <w:t xml:space="preserve">Librarian</w:t>
      </w:r>
      <w:r>
        <w:t xml:space="preserve">: serving as a facilitator of digital literacy.</w:t>
      </w:r>
    </w:p>
    <w:p>
      <w:pPr>
        <w:pStyle w:val="BodyText"/>
      </w:pPr>
      <w:r>
        <w:t xml:space="preserve">In libraries across</w:t>
      </w:r>
      <w:r>
        <w:t xml:space="preserve"> </w:t>
      </w:r>
      <w:r>
        <w:rPr>
          <w:bCs/>
          <w:b/>
        </w:rPr>
        <w:t xml:space="preserve">United Kingdom London</w:t>
      </w:r>
      <w:r>
        <w:t xml:space="preserve">, librarians conduct workshops on basic computer skills, online safety, and accessing government services via digital platforms. They help users navigate complex interfaces for tax returns, job applications, and healthcare bookings. By bridging the gap between technology and the user, the</w:t>
      </w:r>
      <w:r>
        <w:t xml:space="preserve"> </w:t>
      </w:r>
      <w:r>
        <w:rPr>
          <w:bCs/>
          <w:b/>
        </w:rPr>
        <w:t xml:space="preserve">Librarian</w:t>
      </w:r>
      <w:r>
        <w:t xml:space="preserve"> </w:t>
      </w:r>
      <w:r>
        <w:t xml:space="preserve">empowers citizens to participate fully in modern society. This function extends beyond mere technical instruction; it is about enabling autonomy and reducing social isolation through digital connection.</w:t>
      </w:r>
    </w:p>
    <w:bookmarkEnd w:id="21"/>
    <w:bookmarkStart w:id="22" w:name="the-library-as-a-third-place"/>
    <w:p>
      <w:pPr>
        <w:pStyle w:val="Heading2"/>
      </w:pPr>
      <w:r>
        <w:t xml:space="preserve">The Library as a Third Place</w:t>
      </w:r>
    </w:p>
    <w:p>
      <w:pPr>
        <w:pStyle w:val="FirstParagraph"/>
      </w:pPr>
      <w:r>
        <w:t xml:space="preserve">Sociologists often refer to the concept of "third places"—social surroundings separate from the two usual social environments of home ("first place") and the workplace ("second place"). In</w:t>
      </w:r>
      <w:r>
        <w:t xml:space="preserve"> </w:t>
      </w:r>
      <w:r>
        <w:rPr>
          <w:bCs/>
          <w:b/>
        </w:rPr>
        <w:t xml:space="preserve">United Kingdom London</w:t>
      </w:r>
      <w:r>
        <w:t xml:space="preserve">, where housing is expensive and public spaces are increasingly commodified or privatized, libraries remain rare free, welcoming, neutral grounds. The</w:t>
      </w:r>
      <w:r>
        <w:t xml:space="preserve"> </w:t>
      </w:r>
      <w:r>
        <w:rPr>
          <w:bCs/>
          <w:b/>
        </w:rPr>
        <w:t xml:space="preserve">Librarian</w:t>
      </w:r>
      <w:r>
        <w:t xml:space="preserve"> </w:t>
      </w:r>
      <w:r>
        <w:t xml:space="preserve">acts as the manager of this third space.</w:t>
      </w:r>
    </w:p>
    <w:p>
      <w:pPr>
        <w:pStyle w:val="BodyText"/>
      </w:pPr>
      <w:r>
        <w:t xml:space="preserve">This role requires high levels of emotional intelligence and conflict resolution skills. A</w:t>
      </w:r>
      <w:r>
        <w:t xml:space="preserve"> </w:t>
      </w:r>
      <w:r>
        <w:rPr>
          <w:bCs/>
          <w:b/>
        </w:rPr>
        <w:t xml:space="preserve">Librarian</w:t>
      </w:r>
      <w:r>
        <w:t xml:space="preserve"> </w:t>
      </w:r>
      <w:r>
        <w:t xml:space="preserve">in London may need to de-escalate tensions between different user groups, ensure that quiet study areas remain peaceful for students while maintaining inclusive spaces for social interaction in other zones. They are the stewards of a democratic space where people from all walks of life—CEOs from Canary Wharf and students from university colleges—coexist. This harmonization is essential for social cohesion in such a fragmented city.</w:t>
      </w:r>
    </w:p>
    <w:bookmarkEnd w:id="22"/>
    <w:bookmarkStart w:id="23" w:name="supporting-diversity-and-inclusion"/>
    <w:p>
      <w:pPr>
        <w:pStyle w:val="Heading2"/>
      </w:pPr>
      <w:r>
        <w:t xml:space="preserve">Supporting Diversity and Inclusion</w:t>
      </w:r>
    </w:p>
    <w:p>
      <w:pPr>
        <w:pStyle w:val="FirstParagraph"/>
      </w:pPr>
      <w:r>
        <w:t xml:space="preserve">London is one of the most diverse cities on Earth, with hundreds of languages spoken within its borders. A</w:t>
      </w:r>
      <w:r>
        <w:t xml:space="preserve"> </w:t>
      </w:r>
      <w:r>
        <w:rPr>
          <w:bCs/>
          <w:b/>
        </w:rPr>
        <w:t xml:space="preserve">Librarian</w:t>
      </w:r>
      <w:r>
        <w:t xml:space="preserve"> </w:t>
      </w:r>
      <w:r>
        <w:t xml:space="preserve">in this context must be culturally competent and adaptable. Collections are curated not just in English but in dozens of other languages to reflect the demographics of the local community. Furthermore, librarians actively engage with minority communities, hosting cultural festivals, translation support services, and heritage projects.</w:t>
      </w:r>
    </w:p>
    <w:p>
      <w:pPr>
        <w:pStyle w:val="BodyText"/>
      </w:pPr>
      <w:r>
        <w:t xml:space="preserve">In</w:t>
      </w:r>
      <w:r>
        <w:t xml:space="preserve"> </w:t>
      </w:r>
      <w:r>
        <w:rPr>
          <w:bCs/>
          <w:b/>
        </w:rPr>
        <w:t xml:space="preserve">United Kingdom London</w:t>
      </w:r>
      <w:r>
        <w:t xml:space="preserve">, libraries often serve as safe havens for refugees and asylum seekers. Librarians provide information on legal rights, integration resources, and language learning classes. They work in tandem with social workers to identify individuals at risk of homelessness or exploitation. Thus, the profession has evolved into one that requires a blend of informational expertise and social support capabilities.</w:t>
      </w:r>
    </w:p>
    <w:bookmarkEnd w:id="23"/>
    <w:bookmarkStart w:id="24" w:name="X8166a5148863a6445dbeeaf5b3136ae6a880154"/>
    <w:p>
      <w:pPr>
        <w:pStyle w:val="Heading2"/>
      </w:pPr>
      <w:r>
        <w:t xml:space="preserve">Lifelong Learning and Professional Development</w:t>
      </w:r>
    </w:p>
    <w:p>
      <w:pPr>
        <w:pStyle w:val="FirstParagraph"/>
      </w:pPr>
      <w:r>
        <w:t xml:space="preserve">The mandate of the</w:t>
      </w:r>
      <w:r>
        <w:t xml:space="preserve"> </w:t>
      </w:r>
      <w:r>
        <w:rPr>
          <w:bCs/>
          <w:b/>
        </w:rPr>
        <w:t xml:space="preserve">Librarian</w:t>
      </w:r>
      <w:r>
        <w:t xml:space="preserve"> </w:t>
      </w:r>
      <w:r>
        <w:t xml:space="preserve">extends to promoting lifelong learning, a core value in education policy within the</w:t>
      </w:r>
      <w:r>
        <w:t xml:space="preserve"> </w:t>
      </w:r>
      <w:r>
        <w:rPr>
          <w:bCs/>
          <w:b/>
        </w:rPr>
        <w:t xml:space="preserve">United Kingdom London</w:t>
      </w:r>
      <w:r>
        <w:t xml:space="preserve">. Libraries offer access to databases, e-books, audiobooks, and physical texts that support formal education as well as personal enrichment. Librarians curate reading lists for schools and provide research assistance to university students.</w:t>
      </w:r>
    </w:p>
    <w:p>
      <w:pPr>
        <w:pStyle w:val="BodyText"/>
      </w:pPr>
      <w:r>
        <w:t xml:space="preserve">Moreover, libraries are hubs for creative innovation. Makerspaces in London libraries equipped with 3D printers and coding software allow librarians to foster STEM (Science, Technology, Engineering, and Mathematics) education among young people. The</w:t>
      </w:r>
      <w:r>
        <w:t xml:space="preserve"> </w:t>
      </w:r>
      <w:r>
        <w:rPr>
          <w:bCs/>
          <w:b/>
        </w:rPr>
        <w:t xml:space="preserve">Librarian</w:t>
      </w:r>
      <w:r>
        <w:t xml:space="preserve"> </w:t>
      </w:r>
      <w:r>
        <w:t xml:space="preserve">becomes a mentor in creativity and innovation, helping residents develop skills that are relevant in the modern job market.</w:t>
      </w:r>
    </w:p>
    <w:bookmarkEnd w:id="24"/>
    <w:bookmarkStart w:id="25" w:name="the-financial-challenges"/>
    <w:p>
      <w:pPr>
        <w:pStyle w:val="Heading2"/>
      </w:pPr>
      <w:r>
        <w:t xml:space="preserve">The Financial Challenges</w:t>
      </w:r>
    </w:p>
    <w:p>
      <w:pPr>
        <w:pStyle w:val="FirstParagraph"/>
      </w:pPr>
      <w:r>
        <w:t xml:space="preserve">Navigating these expanded roles comes with significant challenges. Budget cuts have affected many local authorities in London, leading to reduced opening hours and staffing levels. Despite this,</w:t>
      </w:r>
      <w:r>
        <w:t xml:space="preserve"> </w:t>
      </w:r>
      <w:r>
        <w:rPr>
          <w:bCs/>
          <w:b/>
        </w:rPr>
        <w:t xml:space="preserve">Librarians</w:t>
      </w:r>
      <w:r>
        <w:t xml:space="preserve"> </w:t>
      </w:r>
      <w:r>
        <w:t xml:space="preserve">continue to demonstrate resilience by leveraging technology and community partnerships to maintain service levels. They advocate fiercely for the value of libraries, presenting evidence that every pound invested in library services yields significant returns in terms of educational attainment and social well-being.</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Librarian</w:t>
      </w:r>
      <w:r>
        <w:t xml:space="preserve"> </w:t>
      </w:r>
      <w:r>
        <w:t xml:space="preserve">in</w:t>
      </w:r>
      <w:r>
        <w:t xml:space="preserve"> </w:t>
      </w:r>
      <w:r>
        <w:rPr>
          <w:bCs/>
          <w:b/>
        </w:rPr>
        <w:t xml:space="preserve">United Kingdom London</w:t>
      </w:r>
      <w:r>
        <w:t xml:space="preserve">&gt; is far more complex and impactful than traditional stereotypes suggest. They are digital guides, social advocates, community managers, and champions of diversity. In a city as vibrant yet challenging as London, libraries serve as essential infrastructure for democracy and equality. The modern librarian is an agent of change, ensuring that the benefits of knowledge are accessible to all residents regardless of their background or economic status. As we look to the future, the continued evolution of this profession will be crucial in maintaining the social health and intellectual vitality of London's communities.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Librarian in United Kingdom London</dc:title>
  <dc:creator/>
  <dc:language>en</dc:language>
  <cp:keywords/>
  <dcterms:created xsi:type="dcterms:W3CDTF">2026-07-29T21:07:50Z</dcterms:created>
  <dcterms:modified xsi:type="dcterms:W3CDTF">2026-07-29T21:07:50Z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