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5191cc384350117fd3f08242002e5178a6b50da"/>
    <w:p>
      <w:pPr>
        <w:pStyle w:val="Heading1"/>
      </w:pPr>
      <w:r>
        <w:t xml:space="preserve">The Bridge Between Knowledge and Community: The Role of the Librarian in Vietnam Ho Chi Minh City</w:t>
      </w:r>
    </w:p>
    <w:p>
      <w:pPr>
        <w:pStyle w:val="FirstParagraph"/>
      </w:pPr>
      <w:r>
        <w:t xml:space="preserve">In the bustling heart of Southeast Asia, where tradition meets rapid modernization, few professions embody the quiet strength of community development as much as that of the librarian. In</w:t>
      </w:r>
      <w:r>
        <w:t xml:space="preserve"> </w:t>
      </w:r>
      <w:r>
        <w:rPr>
          <w:bCs/>
          <w:b/>
        </w:rPr>
        <w:t xml:space="preserve">Vietnam Ho Chi Minh City</w:t>
      </w:r>
      <w:r>
        <w:t xml:space="preserve">, a metropolis known for its vibrant energy, historical depth, and relentless pursuit of progress, the role of the librarian has undergone a profound transformation. No longer confined to dusty stacks and silent whispers, the modern</w:t>
      </w:r>
      <w:r>
        <w:t xml:space="preserve"> </w:t>
      </w:r>
      <w:r>
        <w:t xml:space="preserve">Librarian</w:t>
      </w:r>
      <w:r>
        <w:t xml:space="preserve"> </w:t>
      </w:r>
      <w:r>
        <w:t xml:space="preserve">in this dynamic city serves as an active curator of information, a digital navigator, and a guardian of cultural heritage. This essay explores how the profession has evolved within</w:t>
      </w:r>
      <w:r>
        <w:t xml:space="preserve"> </w:t>
      </w:r>
      <w:r>
        <w:rPr>
          <w:bCs/>
          <w:b/>
        </w:rPr>
        <w:t xml:space="preserve">Vietnam Ho Chi Minh City</w:t>
      </w:r>
      <w:r>
        <w:t xml:space="preserve">, highlighting its critical importance in education, social cohesion, and technological integration.</w:t>
      </w:r>
    </w:p>
    <w:bookmarkStart w:id="20" w:name="X26b4bd3f5ad30ef594f99038571f965877b654f"/>
    <w:p>
      <w:pPr>
        <w:pStyle w:val="Heading2"/>
      </w:pPr>
      <w:r>
        <w:t xml:space="preserve">The Historical Context: From Colonial Archives to Public Hubs</w:t>
      </w:r>
    </w:p>
    <w:p>
      <w:pPr>
        <w:pStyle w:val="FirstParagraph"/>
      </w:pPr>
      <w:r>
        <w:t xml:space="preserve">To understand the contemporary significance of the librarian in</w:t>
      </w:r>
      <w:r>
        <w:t xml:space="preserve"> </w:t>
      </w:r>
      <w:r>
        <w:rPr>
          <w:bCs/>
          <w:b/>
        </w:rPr>
        <w:t xml:space="preserve">Vietnam Ho Chi Minh City</w:t>
      </w:r>
      <w:r>
        <w:t xml:space="preserve">, one must first acknowledge the city’s rich literary and educational history. During French colonial rule, libraries were often exclusive spaces, primarily serving administrative needs or a select few students. However, as</w:t>
      </w:r>
      <w:r>
        <w:t xml:space="preserve"> </w:t>
      </w:r>
      <w:r>
        <w:rPr>
          <w:bCs/>
          <w:b/>
        </w:rPr>
        <w:t xml:space="preserve">Vietnam Ho Chi Minh City</w:t>
      </w:r>
      <w:r>
        <w:t xml:space="preserve"> </w:t>
      </w:r>
      <w:r>
        <w:t xml:space="preserve">(formerly Saigon) developed into an economic powerhouse after the reunification of Vietnam in 1975, access to information became a democratic right rather than a privilege. The central libraries and local branch systems began to expand, aiming to serve a growing population with diverse educational needs.</w:t>
      </w:r>
    </w:p>
    <w:p>
      <w:pPr>
        <w:pStyle w:val="BodyText"/>
      </w:pPr>
      <w:r>
        <w:t xml:space="preserve">In this transitional period, the</w:t>
      </w:r>
      <w:r>
        <w:t xml:space="preserve"> </w:t>
      </w:r>
      <w:r>
        <w:t xml:space="preserve">Librarian</w:t>
      </w:r>
      <w:r>
        <w:t xml:space="preserve"> </w:t>
      </w:r>
      <w:r>
        <w:t xml:space="preserve">emerged not just as a keeper of books, but as an educator. In the post-war era, there was a desperate need for reconstruction through knowledge. Librarians worked tirelessly to catalog recovered texts and organize resources that would support students preparing for national examinations and university admissions. This foundational role established the librarian as a pillar of academic support in</w:t>
      </w:r>
      <w:r>
        <w:t xml:space="preserve"> </w:t>
      </w:r>
      <w:r>
        <w:rPr>
          <w:bCs/>
          <w:b/>
        </w:rPr>
        <w:t xml:space="preserve">Vietnam Ho Chi Minh City</w:t>
      </w:r>
      <w:r>
        <w:t xml:space="preserve">, setting the stage for future innovations.</w:t>
      </w:r>
    </w:p>
    <w:bookmarkEnd w:id="20"/>
    <w:bookmarkStart w:id="21" w:name="X10c68f0c7d47cf5ff249b0db3679ba3482629ec"/>
    <w:p>
      <w:pPr>
        <w:pStyle w:val="Heading2"/>
      </w:pPr>
      <w:r>
        <w:t xml:space="preserve">Digital Transformation: The Librarian as Tech Guide</w:t>
      </w:r>
    </w:p>
    <w:p>
      <w:pPr>
        <w:pStyle w:val="FirstParagraph"/>
      </w:pPr>
      <w:r>
        <w:t xml:space="preserve">The 21st century has brought about a seismic shift in how information is consumed. In</w:t>
      </w:r>
      <w:r>
        <w:t xml:space="preserve"> </w:t>
      </w:r>
      <w:r>
        <w:rPr>
          <w:bCs/>
          <w:b/>
        </w:rPr>
        <w:t xml:space="preserve">Vietnam Ho Chi Minh City</w:t>
      </w:r>
      <w:r>
        <w:t xml:space="preserve">, one of the fastest-growing digital economies in Asia, the internet has permeated every aspect of daily life. Consequently, the role of the librarian has expanded to include digital literacy instruction. Today’s librarian is expected to be proficient in database management, information technology, and online research methodologies.</w:t>
      </w:r>
    </w:p>
    <w:p>
      <w:pPr>
        <w:pStyle w:val="BodyText"/>
      </w:pPr>
      <w:r>
        <w:t xml:space="preserve">In major institutions such as the Ho Chi Minh City Library system and various university libraries across districts like District 1 and District 3, librarians are actively teaching citizens how to navigate the vast ocean of online data. They help students distinguish between credible academic sources and misinformation, a skill that is increasingly vital in the age of social media. For elderly residents or small business owners seeking government services online, the librarian acts as a patient guide, bridging the digital divide. This technological adaptation ensures that libraries remain relevant community centers in</w:t>
      </w:r>
      <w:r>
        <w:t xml:space="preserve"> </w:t>
      </w:r>
      <w:r>
        <w:rPr>
          <w:bCs/>
          <w:b/>
        </w:rPr>
        <w:t xml:space="preserve">Vietnam Ho Chi Minh City</w:t>
      </w:r>
      <w:r>
        <w:t xml:space="preserve">, rather than relics of a bygone era.</w:t>
      </w:r>
    </w:p>
    <w:bookmarkEnd w:id="21"/>
    <w:bookmarkStart w:id="22" w:name="X8b69b55d963eeec1b6f3ea070332955b78859f3"/>
    <w:p>
      <w:pPr>
        <w:pStyle w:val="Heading2"/>
      </w:pPr>
      <w:r>
        <w:t xml:space="preserve">Cultural Preservation and Community Engagement</w:t>
      </w:r>
    </w:p>
    <w:p>
      <w:pPr>
        <w:pStyle w:val="FirstParagraph"/>
      </w:pPr>
      <w:r>
        <w:t xml:space="preserve">Beyond technology, the librarian serves as a custodian of local culture.</w:t>
      </w:r>
      <w:r>
        <w:t xml:space="preserve"> </w:t>
      </w:r>
      <w:r>
        <w:rPr>
          <w:bCs/>
          <w:b/>
        </w:rPr>
        <w:t xml:space="preserve">Vietnam Ho Chi Minh City</w:t>
      </w:r>
      <w:r>
        <w:t xml:space="preserve"> </w:t>
      </w:r>
      <w:r>
        <w:t xml:space="preserve">is a melting pot of cultures, with influences from the Mekong Delta, Northern Vietnam, and international expatriate communities. The librarian plays a crucial role in curating collections that reflect this diversity while preserving Vietnamese literature and history.</w:t>
      </w:r>
    </w:p>
    <w:p>
      <w:pPr>
        <w:pStyle w:val="BodyText"/>
      </w:pPr>
      <w:r>
        <w:t xml:space="preserve">Modern libraries in the city have transformed into community hubs. Librarians organize book clubs, author talks, storytelling sessions for children, and workshops on local history. These initiatives foster social cohesion and lifelong learning. For instance, during summer months or school holidays, librarians coordinate events that engage youth who might otherwise lack structured activities. By creating a welcoming physical space that encourages interaction, the librarian strengthens the social fabric of neighborhoods within</w:t>
      </w:r>
      <w:r>
        <w:t xml:space="preserve"> </w:t>
      </w:r>
      <w:r>
        <w:rPr>
          <w:bCs/>
          <w:b/>
        </w:rPr>
        <w:t xml:space="preserve">Vietnam Ho Chi Minh City</w:t>
      </w:r>
      <w:r>
        <w:t xml:space="preserve">. This human-centric approach is what distinguishes a library from a simple archive; it is about people connecting with ideas and with each other.</w:t>
      </w:r>
    </w:p>
    <w:bookmarkEnd w:id="22"/>
    <w:bookmarkStart w:id="23" w:name="challenges-and-future-directions"/>
    <w:p>
      <w:pPr>
        <w:pStyle w:val="Heading2"/>
      </w:pPr>
      <w:r>
        <w:t xml:space="preserve">Challenges and Future Directions</w:t>
      </w:r>
    </w:p>
    <w:p>
      <w:pPr>
        <w:pStyle w:val="FirstParagraph"/>
      </w:pPr>
      <w:r>
        <w:t xml:space="preserve">Despite these advancements, librarians in</w:t>
      </w:r>
      <w:r>
        <w:t xml:space="preserve"> </w:t>
      </w:r>
      <w:r>
        <w:rPr>
          <w:bCs/>
          <w:b/>
        </w:rPr>
        <w:t xml:space="preserve">Vietnam Ho Chi Minh City</w:t>
      </w:r>
      <w:r>
        <w:t xml:space="preserve"> </w:t>
      </w:r>
      <w:r>
        <w:t xml:space="preserve">face significant challenges. Limited funding, space constraints in densely populated urban areas, and the need for continuous professional development are constant hurdles. Additionally, the competition from digital entertainment platforms requires libraries to constantly innovate their services to attract visitors.</w:t>
      </w:r>
    </w:p>
    <w:p>
      <w:pPr>
        <w:pStyle w:val="BodyText"/>
      </w:pPr>
      <w:r>
        <w:t xml:space="preserve">However, there is a growing recognition of the librarian's value by government bodies and private enterprises. Investments in smart library technologies and collaborations with international partners are on the rise. The future of the</w:t>
      </w:r>
      <w:r>
        <w:t xml:space="preserve"> </w:t>
      </w:r>
      <w:r>
        <w:t xml:space="preserve">Librarian</w:t>
      </w:r>
      <w:r>
        <w:t xml:space="preserve"> </w:t>
      </w:r>
      <w:r>
        <w:t xml:space="preserve">in this region lies in specialization. We can expect to see more librarians focusing on specific fields such as STEM education, entrepreneurial resources for startups, or digital archives for historical preservation.</w:t>
      </w:r>
    </w:p>
    <w:bookmarkEnd w:id="23"/>
    <w:bookmarkStart w:id="24" w:name="conclusion"/>
    <w:p>
      <w:pPr>
        <w:pStyle w:val="Heading2"/>
      </w:pPr>
      <w:r>
        <w:t xml:space="preserve">Conclusion</w:t>
      </w:r>
    </w:p>
    <w:p>
      <w:pPr>
        <w:pStyle w:val="FirstParagraph"/>
      </w:pPr>
      <w:r>
        <w:t xml:space="preserve">In conclusion, the profession of the librarian has evolved from a traditional custodial role into a multifaceted position essential to the intellectual and social life of</w:t>
      </w:r>
      <w:r>
        <w:t xml:space="preserve"> </w:t>
      </w:r>
      <w:r>
        <w:rPr>
          <w:bCs/>
          <w:b/>
        </w:rPr>
        <w:t xml:space="preserve">Vietnam Ho Chi Minh City</w:t>
      </w:r>
      <w:r>
        <w:t xml:space="preserve">. As digital landscapes shift and community needs become more complex, librarians remain steadfast in their mission to provide equitable access to information. They are educators, technologists, curators, and community leaders. In a city that never sleeps and is constantly reinventing itself, the librarian stands as a beacon of stability and enlightenment. Recognizing and supporting this profession is not merely about preserving books; it is about investing in the intellectual future of</w:t>
      </w:r>
      <w:r>
        <w:t xml:space="preserve"> </w:t>
      </w:r>
      <w:r>
        <w:rPr>
          <w:bCs/>
          <w:b/>
        </w:rPr>
        <w:t xml:space="preserve">Vietnam Ho Chi Minh City</w:t>
      </w:r>
      <w:r>
        <w:t xml:space="preserve">’s citizens, ensuring that knowledge remains accessible to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Significance of the Librarian in Vietnam Ho Chi Minh City</dc:title>
  <dc:creator/>
  <dc:language>en</dc:language>
  <cp:keywords/>
  <dcterms:created xsi:type="dcterms:W3CDTF">2026-07-29T18:23:56Z</dcterms:created>
  <dcterms:modified xsi:type="dcterms:W3CDTF">2026-07-29T18:23:56Z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