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Strategic</w:t>
      </w:r>
      <w:r>
        <w:t xml:space="preserve"> </w:t>
      </w:r>
      <w:r>
        <w:t xml:space="preserve">Role</w:t>
      </w:r>
      <w:r>
        <w:t xml:space="preserve"> </w:t>
      </w:r>
      <w:r>
        <w:t xml:space="preserve">of</w:t>
      </w:r>
      <w:r>
        <w:t xml:space="preserve"> </w:t>
      </w:r>
      <w:r>
        <w:t xml:space="preserve">the</w:t>
      </w:r>
      <w:r>
        <w:t xml:space="preserve"> </w:t>
      </w:r>
      <w:r>
        <w:t xml:space="preserve">Marine</w:t>
      </w:r>
      <w:r>
        <w:t xml:space="preserve"> </w:t>
      </w:r>
      <w:r>
        <w:t xml:space="preserve">Engineer</w:t>
      </w:r>
      <w:r>
        <w:t xml:space="preserve"> </w:t>
      </w:r>
      <w:r>
        <w:t xml:space="preserve">in</w:t>
      </w:r>
      <w:r>
        <w:t xml:space="preserve"> </w:t>
      </w:r>
      <w:r>
        <w:t xml:space="preserve">Colombia</w:t>
      </w:r>
      <w:r>
        <w:t xml:space="preserve"> </w:t>
      </w:r>
      <w:r>
        <w:t xml:space="preserve">Medellín</w:t>
      </w:r>
    </w:p>
    <w:bookmarkStart w:id="25" w:name="X4aaaf409cd0a9098930bb8629b5fea80cc66d40"/>
    <w:p>
      <w:pPr>
        <w:pStyle w:val="Heading1"/>
      </w:pPr>
      <w:r>
        <w:t xml:space="preserve">The Strategic Role of the Marine Engineer in Colombia Medellín</w:t>
      </w:r>
    </w:p>
    <w:p>
      <w:pPr>
        <w:pStyle w:val="FirstParagraph"/>
      </w:pPr>
      <w:r>
        <w:t xml:space="preserve">In the global narrative of maritime history, engineering has long been recognized as the backbone that enables nations to harness the power of oceans and rivers for trade, exploration, and defense. While one might traditionally associate marine engineering with coastal ports or naval shipyards located directly on seabords, its influence radiates far beyond the shoreline. Nowhere is this phenomenon more evident than in</w:t>
      </w:r>
      <w:r>
        <w:t xml:space="preserve"> </w:t>
      </w:r>
      <w:r>
        <w:t xml:space="preserve">Colombia Medellín</w:t>
      </w:r>
      <w:r>
        <w:t xml:space="preserve">, a city renowned not for its direct coastline, but for its strategic position as an industrial hub and a gateway to international commerce via the Caribbean and Pacific coasts. In this context, the</w:t>
      </w:r>
      <w:r>
        <w:t xml:space="preserve"> </w:t>
      </w:r>
      <w:r>
        <w:t xml:space="preserve">Marine Engineer</w:t>
      </w:r>
      <w:r>
        <w:t xml:space="preserve"> </w:t>
      </w:r>
      <w:r>
        <w:t xml:space="preserve">emerges not merely as a technician of engines, but as a critical architect of economic logistics and sustainable development.</w:t>
      </w:r>
    </w:p>
    <w:bookmarkStart w:id="20" w:name="Xb21af199650c0057ab131c2b60c552046430fbd"/>
    <w:p>
      <w:pPr>
        <w:pStyle w:val="Heading2"/>
      </w:pPr>
      <w:r>
        <w:t xml:space="preserve">The Geographical Paradox: An Inland Hub with Maritime Ambitions</w:t>
      </w:r>
    </w:p>
    <w:p>
      <w:pPr>
        <w:pStyle w:val="FirstParagraph"/>
      </w:pPr>
      <w:r>
        <w:t xml:space="preserve">To understand the significance of marine engineering in this region, one must first appreciate the unique geographical reality of Colombia. Although Medellín is located in the Andes Mountains, approximately 150 kilometers from the nearest Caribbean coast, it serves as a vital logistical nexus. The city’s economy relies heavily on import and export activities that move through ports like Cartagena and Buenaventura. Consequently, the</w:t>
      </w:r>
      <w:r>
        <w:t xml:space="preserve"> </w:t>
      </w:r>
      <w:r>
        <w:t xml:space="preserve">Marine Engineer</w:t>
      </w:r>
      <w:r>
        <w:t xml:space="preserve"> </w:t>
      </w:r>
      <w:r>
        <w:t xml:space="preserve">plays an indirect yet profound role in Medellín’s ecosystem. These professionals are responsible for maintaining the fleet of river vessels that navigate the Magdalena River, one of Colombia’s most important waterways connecting the interior to the coast.</w:t>
      </w:r>
    </w:p>
    <w:p>
      <w:pPr>
        <w:pStyle w:val="BodyText"/>
      </w:pPr>
      <w:r>
        <w:t xml:space="preserve">In</w:t>
      </w:r>
      <w:r>
        <w:t xml:space="preserve"> </w:t>
      </w:r>
      <w:r>
        <w:t xml:space="preserve">Colombia Medellín</w:t>
      </w:r>
      <w:r>
        <w:t xml:space="preserve">, marine engineering extends beyond ocean-going vessels to include hydraulic machinery used in hydroelectric power generation. As a major industrial center, Medellín relies on robust energy supplies. The turbines and generators that power factories, metro systems, and residential areas are often maintained by engineers with specialized training in fluid mechanics and thermodynamics—core competencies of the marine engineering discipline. Thus, the</w:t>
      </w:r>
      <w:r>
        <w:t xml:space="preserve"> </w:t>
      </w:r>
      <w:r>
        <w:t xml:space="preserve">Marine Engineer</w:t>
      </w:r>
      <w:r>
        <w:t xml:space="preserve"> </w:t>
      </w:r>
      <w:r>
        <w:t xml:space="preserve">is integral to keeping the lights on and industries running in this bustling urban center.</w:t>
      </w:r>
    </w:p>
    <w:bookmarkEnd w:id="20"/>
    <w:bookmarkStart w:id="21" w:name="Xaccb7015d805e51cacae430bea398da5077d76a"/>
    <w:p>
      <w:pPr>
        <w:pStyle w:val="Heading2"/>
      </w:pPr>
      <w:r>
        <w:t xml:space="preserve">Economic Integration through Specialized Logistics</w:t>
      </w:r>
    </w:p>
    <w:p>
      <w:pPr>
        <w:pStyle w:val="FirstParagraph"/>
      </w:pPr>
      <w:r>
        <w:t xml:space="preserve">The economy of Medellín is driven by textiles, technology, fashion, and agriculture. Much of this goods’ transportation involves multimodal logistics. Marine engineers are essential in designing and maintaining the propulsion systems of barges and tugs that transport raw materials like coffee, flowers, and coal from the interior to coastal ports. Without efficient river transport solutions managed by skilled</w:t>
      </w:r>
      <w:r>
        <w:t xml:space="preserve"> </w:t>
      </w:r>
      <w:r>
        <w:t xml:space="preserve">Marine Engineer</w:t>
      </w:r>
      <w:r>
        <w:t xml:space="preserve"> </w:t>
      </w:r>
      <w:r>
        <w:t xml:space="preserve">professionals, the cost of logistics would skyrocket, making Colombian exports less competitive in global markets.</w:t>
      </w:r>
    </w:p>
    <w:p>
      <w:pPr>
        <w:pStyle w:val="BodyText"/>
      </w:pPr>
      <w:r>
        <w:t xml:space="preserve">Furthermore, as</w:t>
      </w:r>
      <w:r>
        <w:t xml:space="preserve"> </w:t>
      </w:r>
      <w:r>
        <w:t xml:space="preserve">Colombia Medellín</w:t>
      </w:r>
      <w:r>
        <w:t xml:space="preserve"> </w:t>
      </w:r>
      <w:r>
        <w:t xml:space="preserve">continues to invest in infrastructure modernization, there is a growing demand for engineers who can integrate traditional mechanical systems with advanced digital technologies. The concept of "Smart Ports" and automated river transport systems requires expertise that bridges the gap between marine propulsion and computer science. In this evolving landscape, the</w:t>
      </w:r>
      <w:r>
        <w:t xml:space="preserve"> </w:t>
      </w:r>
      <w:r>
        <w:t xml:space="preserve">Marine Engineer</w:t>
      </w:r>
      <w:r>
        <w:t xml:space="preserve"> </w:t>
      </w:r>
      <w:r>
        <w:t xml:space="preserve">must adapt, acquiring skills in automation, remote monitoring, and data analysis to optimize fuel efficiency and reduce operational downtime.</w:t>
      </w:r>
    </w:p>
    <w:bookmarkEnd w:id="21"/>
    <w:bookmarkStart w:id="22" w:name="Xa647aea48943cf6d5aff0b1f0917ee920c7952d"/>
    <w:p>
      <w:pPr>
        <w:pStyle w:val="Heading2"/>
      </w:pPr>
      <w:r>
        <w:t xml:space="preserve">Sustainability and Environmental Stewardship</w:t>
      </w:r>
    </w:p>
    <w:p>
      <w:pPr>
        <w:pStyle w:val="FirstParagraph"/>
      </w:pPr>
      <w:r>
        <w:t xml:space="preserve">In an era where environmental concerns dominate global policy, the role of the</w:t>
      </w:r>
      <w:r>
        <w:t xml:space="preserve"> </w:t>
      </w:r>
      <w:r>
        <w:t xml:space="preserve">Marine Engineer</w:t>
      </w:r>
      <w:r>
        <w:t xml:space="preserve"> </w:t>
      </w:r>
      <w:r>
        <w:t xml:space="preserve">has expanded to include significant responsibilities regarding sustainability. In Colombia, there is a strong national push towards renewable energy and reduced carbon emissions. Marine engineers are at the forefront of developing cleaner propulsion technologies for both river and coastal vessels.</w:t>
      </w:r>
    </w:p>
    <w:p>
      <w:pPr>
        <w:pStyle w:val="BodyText"/>
      </w:pPr>
      <w:r>
        <w:t xml:space="preserve">In</w:t>
      </w:r>
      <w:r>
        <w:t xml:space="preserve"> </w:t>
      </w:r>
      <w:r>
        <w:t xml:space="preserve">Colombia Medellín</w:t>
      </w:r>
      <w:r>
        <w:t xml:space="preserve">, where air quality in the metropolitan area has historically been a challenge, engineers are exploring ways to reduce pollution from auxiliary power units on transport vehicles. The expertise in alternative fuels—such as biofuels derived from local agricultural products—offers a unique opportunity for regional innovation. By applying marine engineering principles to create hybrid engines or improve combustion efficiency, these professionals contribute directly to environmental preservation and public health initiatives.</w:t>
      </w:r>
    </w:p>
    <w:bookmarkEnd w:id="22"/>
    <w:bookmarkStart w:id="23" w:name="X1322c00147abf7581017344d98c26d5c366d47f"/>
    <w:p>
      <w:pPr>
        <w:pStyle w:val="Heading2"/>
      </w:pPr>
      <w:r>
        <w:t xml:space="preserve">Educational Development and Future Prospects</w:t>
      </w:r>
    </w:p>
    <w:p>
      <w:pPr>
        <w:pStyle w:val="FirstParagraph"/>
      </w:pPr>
      <w:r>
        <w:t xml:space="preserve">The future of the industry in this region depends heavily on educational development. Universities in Medellín are increasingly integrating marine engineering curricula with broader mechanical and industrial engineering programs. This interdisciplinary approach ensures that graduates are well-equipped to handle the diverse challenges of modern transportation and energy sectors.</w:t>
      </w:r>
    </w:p>
    <w:p>
      <w:pPr>
        <w:pStyle w:val="BodyText"/>
      </w:pPr>
      <w:r>
        <w:t xml:space="preserve">However, there remains a need for specialized training centers that focus specifically on maritime technologies, even for inland applications. Collaboration between academic institutions in Medellín and professional maritime bodies is crucial. By fostering this partnership,</w:t>
      </w:r>
      <w:r>
        <w:t xml:space="preserve"> </w:t>
      </w:r>
      <w:r>
        <w:t xml:space="preserve">Colombia Medellín</w:t>
      </w:r>
      <w:r>
        <w:t xml:space="preserve"> </w:t>
      </w:r>
      <w:r>
        <w:t xml:space="preserve">can cultivate a workforce of highly competent</w:t>
      </w:r>
      <w:r>
        <w:t xml:space="preserve"> </w:t>
      </w:r>
      <w:r>
        <w:t xml:space="preserve">Marine Engineer</w:t>
      </w:r>
      <w:r>
        <w:t xml:space="preserve"> </w:t>
      </w:r>
      <w:r>
        <w:t xml:space="preserve">professionals who understand the nuances of river navigation, port logistics, and sustainable energy systems.</w:t>
      </w:r>
    </w:p>
    <w:bookmarkEnd w:id="23"/>
    <w:bookmarkStart w:id="24" w:name="conclusion-bridging-mountains-and-seas"/>
    <w:p>
      <w:pPr>
        <w:pStyle w:val="Heading2"/>
      </w:pPr>
      <w:r>
        <w:t xml:space="preserve">Conclusion: Bridging Mountains and Seas</w:t>
      </w:r>
    </w:p>
    <w:p>
      <w:pPr>
        <w:pStyle w:val="FirstParagraph"/>
      </w:pPr>
      <w:r>
        <w:t xml:space="preserve">In conclusion, the profile of the</w:t>
      </w:r>
      <w:r>
        <w:t xml:space="preserve"> </w:t>
      </w:r>
      <w:r>
        <w:t xml:space="preserve">Marine Engineer</w:t>
      </w:r>
      <w:r>
        <w:t xml:space="preserve"> </w:t>
      </w:r>
      <w:r>
        <w:t xml:space="preserve">in Colombia is dynamic and multifaceted. While the title suggests a primary association with oceans, its application in inland regions like Medellín is vast and vital. From powering hydroelectric plants to optimizing river logistics for export industries, these engineers are key drivers of economic stability and growth.</w:t>
      </w:r>
    </w:p>
    <w:p>
      <w:pPr>
        <w:pStyle w:val="BodyText"/>
      </w:pPr>
      <w:r>
        <w:t xml:space="preserve">For</w:t>
      </w:r>
      <w:r>
        <w:t xml:space="preserve"> </w:t>
      </w:r>
      <w:r>
        <w:t xml:space="preserve">Colombia Medellín</w:t>
      </w:r>
      <w:r>
        <w:t xml:space="preserve">, investing in marine engineering education and technology is not just a sectoral decision but a strategic national imperative. As the city continues to expand its industrial capacity and embrace sustainable practices, the expertise provided by marine engineers will remain indispensable. They represent the bridge between the mountainous interior of Colombia and its maritime future, ensuring that goods flow efficiently, energy remains abundant, and environmental responsibilities are met with technical excellence.</w:t>
      </w:r>
    </w:p>
    <w:p>
      <w:pPr>
        <w:pStyle w:val="BodyText"/>
      </w:pPr>
      <w:r>
        <w:t xml:space="preserve">As globalization continues to tighten the threads of international trade, cities like Medellín must leverage all available engineering disciplines to maintain their competitive edge. The</w:t>
      </w:r>
      <w:r>
        <w:t xml:space="preserve"> </w:t>
      </w:r>
      <w:r>
        <w:t xml:space="preserve">Marine Engineer</w:t>
      </w:r>
      <w:r>
        <w:t xml:space="preserve">, therefore, stands as a symbol of innovation and connectivity in a landlocked city with deep-seated maritime ambitions.</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Strategic Role of the Marine Engineer in Colombia Medellín</dc:title>
  <dc:creator/>
  <dc:language>en</dc:language>
  <cp:keywords/>
  <dcterms:created xsi:type="dcterms:W3CDTF">2026-07-29T03:08:28Z</dcterms:created>
  <dcterms:modified xsi:type="dcterms:W3CDTF">2026-07-29T03:08:28Z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