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Lyon</w:t>
      </w:r>
    </w:p>
    <w:bookmarkStart w:id="25" w:name="X883e04d326d5b00f1adef98f18a1db30c093176"/>
    <w:p>
      <w:pPr>
        <w:pStyle w:val="Heading1"/>
      </w:pPr>
      <w:r>
        <w:t xml:space="preserve">The Strategic Imperative of Marine Engineering in France: A Focus on Lyon</w:t>
      </w:r>
    </w:p>
    <w:p>
      <w:pPr>
        <w:pStyle w:val="FirstParagraph"/>
      </w:pPr>
      <w:r>
        <w:t xml:space="preserve">The profession of a</w:t>
      </w:r>
      <w:r>
        <w:t xml:space="preserve"> </w:t>
      </w:r>
      <w:r>
        <w:rPr>
          <w:bCs/>
          <w:b/>
        </w:rPr>
        <w:t xml:space="preserve">Marine Engineer</w:t>
      </w:r>
      <w:r>
        <w:t xml:space="preserve"> </w:t>
      </w:r>
      <w:r>
        <w:t xml:space="preserve">is often misunderstood as being strictly confined to the salt spray and steel decks of vessels traversing the high seas. However, in the modern industrial landscape, particularly within a nation as historically connected to trade and innovation as France, this role has evolved into a multidisciplinary discipline that bridges terrestrial logistics with maritime technology. While one might not immediately associate inland cities with naval architecture or oceanography, the city of</w:t>
      </w:r>
      <w:r>
        <w:t xml:space="preserve"> </w:t>
      </w:r>
      <w:r>
        <w:rPr>
          <w:bCs/>
          <w:b/>
        </w:rPr>
        <w:t xml:space="preserve">France Lyon</w:t>
      </w:r>
      <w:r>
        <w:t xml:space="preserve"> </w:t>
      </w:r>
      <w:r>
        <w:t xml:space="preserve">serves as a compelling case study for how marine engineering expertise is integrated into national infrastructure, academic research, and industrial supply chains. This essay explores the evolving role of the Marine Engineer in France and analyzes why this profession holds specific relevance within the context of</w:t>
      </w:r>
      <w:r>
        <w:t xml:space="preserve"> </w:t>
      </w:r>
      <w:r>
        <w:rPr>
          <w:bCs/>
          <w:b/>
        </w:rPr>
        <w:t xml:space="preserve">France Lyon</w:t>
      </w:r>
      <w:r>
        <w:t xml:space="preserve">, despite its geographical distance from major seaports.</w:t>
      </w:r>
    </w:p>
    <w:bookmarkStart w:id="20" w:name="the-evolving-role-of-the-marine-engineer"/>
    <w:p>
      <w:pPr>
        <w:pStyle w:val="Heading2"/>
      </w:pPr>
      <w:r>
        <w:t xml:space="preserve">The Evolving Role of the Marine Engineer</w:t>
      </w:r>
    </w:p>
    <w:p>
      <w:pPr>
        <w:pStyle w:val="FirstParagraph"/>
      </w:pPr>
      <w:r>
        <w:t xml:space="preserve">To understand the significance of this profession, one must first define what a</w:t>
      </w:r>
      <w:r>
        <w:t xml:space="preserve"> </w:t>
      </w:r>
      <w:r>
        <w:rPr>
          <w:bCs/>
          <w:b/>
        </w:rPr>
        <w:t xml:space="preserve">Marine Engineer</w:t>
      </w:r>
      <w:r>
        <w:t xml:space="preserve"> </w:t>
      </w:r>
      <w:r>
        <w:t xml:space="preserve">entails. Traditionally, these professionals were responsible for the propulsion systems and mechanical equipment of ships. Today, their scope has expanded dramatically to include environmental compliance, renewable energy integration on vessels (such as wind-assisted propulsion and battery-electric hybrids), and the maintenance of complex offshore structures. A</w:t>
      </w:r>
      <w:r>
        <w:t xml:space="preserve"> </w:t>
      </w:r>
      <w:r>
        <w:rPr>
          <w:bCs/>
          <w:b/>
        </w:rPr>
        <w:t xml:space="preserve">Marine Engineer</w:t>
      </w:r>
      <w:r>
        <w:t xml:space="preserve"> </w:t>
      </w:r>
      <w:r>
        <w:t xml:space="preserve">is an expert in thermodynamics, fluid mechanics, electrical systems, and materials science. They are the guardians of maritime safety and efficiency in an era where global trade relies heavily on precise engineering standards.</w:t>
      </w:r>
    </w:p>
    <w:p>
      <w:pPr>
        <w:pStyle w:val="BodyText"/>
      </w:pPr>
      <w:r>
        <w:t xml:space="preserve">In France, a country with one of the largest exclusive economic zones (EEZ) in the world due to its overseas territories, the demand for skilled</w:t>
      </w:r>
      <w:r>
        <w:t xml:space="preserve"> </w:t>
      </w:r>
      <w:r>
        <w:rPr>
          <w:bCs/>
          <w:b/>
        </w:rPr>
        <w:t xml:space="preserve">Marine Engineers</w:t>
      </w:r>
      <w:r>
        <w:t xml:space="preserve"> </w:t>
      </w:r>
      <w:r>
        <w:t xml:space="preserve">is sustained by both commercial shipping interests and naval defense programs. The French government has placed a strong emphasis on decarbonizing transport, making the role of marine engineers critical in developing green technologies that comply with International Maritime Organization (IMO) regulations.</w:t>
      </w:r>
    </w:p>
    <w:bookmarkEnd w:id="20"/>
    <w:bookmarkStart w:id="21" w:name="Xd1ee0b710b1adf5df0c6511e91d1386958407f8"/>
    <w:p>
      <w:pPr>
        <w:pStyle w:val="Heading2"/>
      </w:pPr>
      <w:r>
        <w:t xml:space="preserve">Lyon: The Inland Hub of Engineering Excellence</w:t>
      </w:r>
    </w:p>
    <w:p>
      <w:pPr>
        <w:pStyle w:val="FirstParagraph"/>
      </w:pPr>
      <w:r>
        <w:t xml:space="preserve">Why consider</w:t>
      </w:r>
      <w:r>
        <w:t xml:space="preserve"> </w:t>
      </w:r>
      <w:r>
        <w:rPr>
          <w:bCs/>
          <w:b/>
        </w:rPr>
        <w:t xml:space="preserve">France Lyon</w:t>
      </w:r>
      <w:r>
        <w:t xml:space="preserve">, a city located in east-central France on the confluence of the Rhône and Saône rivers, as a relevant context for marine engineering? While Lyon is not a coastal port like Marseille or Le Havre, it is historically recognized as the "Capital of Gastronomy" and, more importantly for this discourse, one of Europe's leading hubs for industrial research and advanced manufacturing. The presence of prestigious engineering schools such as École Centrale de Lyon and INSA Lyon creates a fertile ground for interdisciplinary innovation.</w:t>
      </w:r>
    </w:p>
    <w:p>
      <w:pPr>
        <w:pStyle w:val="BodyText"/>
      </w:pPr>
      <w:r>
        <w:t xml:space="preserve">In</w:t>
      </w:r>
      <w:r>
        <w:t xml:space="preserve"> </w:t>
      </w:r>
      <w:r>
        <w:rPr>
          <w:bCs/>
          <w:b/>
        </w:rPr>
        <w:t xml:space="preserve">France Lyon</w:t>
      </w:r>
      <w:r>
        <w:t xml:space="preserve">, the work of a</w:t>
      </w:r>
      <w:r>
        <w:t xml:space="preserve"> </w:t>
      </w:r>
      <w:r>
        <w:rPr>
          <w:bCs/>
          <w:b/>
        </w:rPr>
        <w:t xml:space="preserve">Marine Engineer</w:t>
      </w:r>
      <w:r>
        <w:t xml:space="preserve"> </w:t>
      </w:r>
      <w:r>
        <w:t xml:space="preserve">often takes on a different character than it does in port cities. Instead of focusing solely on ship repair, engineers in this region frequently engage in R&amp;D (Research and Development) for maritime applications. They collaborate with aerospace companies that share similar propulsion technologies, thereby fostering cross-industry innovation. For instance, the aerodynamics studied by</w:t>
      </w:r>
      <w:r>
        <w:t xml:space="preserve"> </w:t>
      </w:r>
      <w:r>
        <w:rPr>
          <w:bCs/>
          <w:b/>
        </w:rPr>
        <w:t xml:space="preserve">Marine Engineers</w:t>
      </w:r>
      <w:r>
        <w:t xml:space="preserve"> </w:t>
      </w:r>
      <w:r>
        <w:t xml:space="preserve">working on hull designs can inform aircraft wing development, and vice versa. Thus,</w:t>
      </w:r>
      <w:r>
        <w:t xml:space="preserve"> </w:t>
      </w:r>
      <w:r>
        <w:rPr>
          <w:bCs/>
          <w:b/>
        </w:rPr>
        <w:t xml:space="preserve">France Lyon</w:t>
      </w:r>
      <w:r>
        <w:t xml:space="preserve"> </w:t>
      </w:r>
      <w:r>
        <w:t xml:space="preserve">acts as a critical node for theoretical and applied research that supports the broader French maritime industry.</w:t>
      </w:r>
    </w:p>
    <w:bookmarkEnd w:id="21"/>
    <w:bookmarkStart w:id="22" w:name="X71d80c21c73c3606f929fc8a9ce2966225c4d66"/>
    <w:p>
      <w:pPr>
        <w:pStyle w:val="Heading2"/>
      </w:pPr>
      <w:r>
        <w:t xml:space="preserve">Economic and Educational Synergies in the Region</w:t>
      </w:r>
    </w:p>
    <w:p>
      <w:pPr>
        <w:pStyle w:val="FirstParagraph"/>
      </w:pPr>
      <w:r>
        <w:t xml:space="preserve">The economic impact of marine engineering in</w:t>
      </w:r>
      <w:r>
        <w:t xml:space="preserve"> </w:t>
      </w:r>
      <w:r>
        <w:rPr>
          <w:bCs/>
          <w:b/>
        </w:rPr>
        <w:t xml:space="preserve">France Lyon</w:t>
      </w:r>
      <w:r>
        <w:t xml:space="preserve">France Lyon means that many future</w:t>
      </w:r>
      <w:r>
        <w:t xml:space="preserve"> </w:t>
      </w:r>
      <w:r>
        <w:rPr>
          <w:bCs/>
          <w:b/>
        </w:rPr>
        <w:t xml:space="preserve">Marine Engineers</w:t>
      </w:r>
      <w:r>
        <w:t xml:space="preserve"> </w:t>
      </w:r>
      <w:r>
        <w:t xml:space="preserve">are trained here before heading to coastal ports or naval yards. This educational pipeline ensures a steady stream of talent equipped with the latest knowledge in hydrodynamics and sustainable engineering.</w:t>
      </w:r>
    </w:p>
    <w:p>
      <w:pPr>
        <w:pStyle w:val="BodyText"/>
      </w:pPr>
      <w:r>
        <w:t xml:space="preserve">Additionallly, Lyon is home to numerous consulting firms and tech startups that specialize in smart manufacturing (Industry 4.0).</w:t>
      </w:r>
      <w:r>
        <w:t xml:space="preserve"> </w:t>
      </w:r>
      <w:r>
        <w:rPr>
          <w:bCs/>
          <w:b/>
        </w:rPr>
        <w:t xml:space="preserve">Marine Engineers</w:t>
      </w:r>
      <w:r>
        <w:t xml:space="preserve"> </w:t>
      </w:r>
      <w:r>
        <w:t xml:space="preserve">based here often work on digitizing ship operations, creating digital twins of vessels to predict maintenance needs before mechanical failures occur. This shift towards predictive maintenance and data analytics highlights the modernization of the profession, moving it away from purely manual labor to high-tech problem-solving.</w:t>
      </w:r>
    </w:p>
    <w:bookmarkEnd w:id="22"/>
    <w:bookmarkStart w:id="23" w:name="challenges-and-future-prospects"/>
    <w:p>
      <w:pPr>
        <w:pStyle w:val="Heading2"/>
      </w:pPr>
      <w:r>
        <w:t xml:space="preserve">Challenges and Future Prospects</w:t>
      </w:r>
    </w:p>
    <w:p>
      <w:pPr>
        <w:pStyle w:val="FirstParagraph"/>
      </w:pPr>
      <w:r>
        <w:t xml:space="preserve">The future for</w:t>
      </w:r>
      <w:r>
        <w:t xml:space="preserve"> </w:t>
      </w:r>
      <w:r>
        <w:rPr>
          <w:bCs/>
          <w:b/>
        </w:rPr>
        <w:t xml:space="preserve">Marine Engineers</w:t>
      </w:r>
      <w:r>
        <w:t xml:space="preserve">, including those operating in or connected to</w:t>
      </w:r>
      <w:r>
        <w:t xml:space="preserve"> </w:t>
      </w:r>
      <w:r>
        <w:rPr>
          <w:bCs/>
          <w:b/>
        </w:rPr>
        <w:t xml:space="preserve">France Lyon</w:t>
      </w:r>
      <w:r>
        <w:t xml:space="preserve">, presents both challenges and opportunities. The pressing issue of climate change requires engineers to redesign propulsion systems that minimize carbon footprints. In France, this means adapting traditional ship engines to run on alternative fuels such as liquefied natural gas (LNG), hydrogen, or ammonia. Engineers in Lyon’s research sectors are at the forefront of testing these alternatives in controlled environments before they are deployed at sea.</w:t>
      </w:r>
    </w:p>
    <w:p>
      <w:pPr>
        <w:pStyle w:val="BodyText"/>
      </w:pPr>
      <w:r>
        <w:t xml:space="preserve">Moreover, the geopolitical landscape influences marine engineering needs. With France maintaining a significant naval presence to protect its trade routes and EEZ, there is a continued need for specialized engineers who understand both civilian and military maritime requirements. The integration of autonomous surface vessels (ASVs) also opens new avenues for</w:t>
      </w:r>
      <w:r>
        <w:t xml:space="preserve"> </w:t>
      </w:r>
      <w:r>
        <w:rPr>
          <w:bCs/>
          <w:b/>
        </w:rPr>
        <w:t xml:space="preserve">Marine Engineers</w:t>
      </w:r>
      <w:r>
        <w:t xml:space="preserve">, requiring expertise in AI, robotics, and remote monitoring systems.</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Marine Engineer</w:t>
      </w:r>
      <w:r>
        <w:t xml:space="preserve"> </w:t>
      </w:r>
      <w:r>
        <w:t xml:space="preserve">is far more versatile than its traditional image suggests. While the heart of maritime activity may beat in coastal ports, the brain of innovation often resides in inland centers like</w:t>
      </w:r>
      <w:r>
        <w:t xml:space="preserve"> </w:t>
      </w:r>
      <w:r>
        <w:rPr>
          <w:bCs/>
          <w:b/>
        </w:rPr>
        <w:t xml:space="preserve">France Lyon</w:t>
      </w:r>
      <w:r>
        <w:t xml:space="preserve">. This city exemplifies how marine engineering expertise permeates various sectors, from academic research and industrial R&amp;D to logistical optimization and green technology development. For students, professionals, and policymakers alike, recognizing the role of</w:t>
      </w:r>
      <w:r>
        <w:t xml:space="preserve"> </w:t>
      </w:r>
      <w:r>
        <w:rPr>
          <w:bCs/>
          <w:b/>
        </w:rPr>
        <w:t xml:space="preserve">Marine Engineers</w:t>
      </w:r>
      <w:r>
        <w:t xml:space="preserve"> </w:t>
      </w:r>
      <w:r>
        <w:t xml:space="preserve">in hubs like</w:t>
      </w:r>
      <w:r>
        <w:t xml:space="preserve"> </w:t>
      </w:r>
      <w:r>
        <w:rPr>
          <w:bCs/>
          <w:b/>
        </w:rPr>
        <w:t xml:space="preserve">France Lyon</w:t>
      </w:r>
    </w:p>
    <w:p>
      <w:pPr>
        <w:pStyle w:val="BodyText"/>
      </w:pPr>
      <w:r>
        <w:rPr>
          <w:iCs/>
          <w:i/>
        </w:rPr>
        <w:t xml:space="preserve">Note: This essay emphasizes the interconnectedness of inland engineering hubs with maritime professions, highlighting how</w:t>
      </w:r>
      <w:r>
        <w:rPr>
          <w:iCs/>
          <w:i/>
        </w:rPr>
        <w:t xml:space="preserve"> </w:t>
      </w:r>
      <w:r>
        <w:rPr>
          <w:bCs/>
          <w:b/>
          <w:iCs/>
          <w:i/>
        </w:rPr>
        <w:t xml:space="preserve">France Lyon</w:t>
      </w:r>
      <w:r>
        <w:rPr>
          <w:iCs/>
          <w:i/>
        </w:rPr>
        <w:t xml:space="preserve"> </w:t>
      </w:r>
      <w:r>
        <w:rPr>
          <w:iCs/>
          <w:i/>
        </w:rPr>
        <w:t xml:space="preserve">supports the broader ecosystem required by modern</w:t>
      </w:r>
      <w:r>
        <w:rPr>
          <w:iCs/>
          <w:i/>
        </w:rPr>
        <w:t xml:space="preserve"> </w:t>
      </w:r>
      <w:r>
        <w:rPr>
          <w:bCs/>
          <w:b/>
          <w:iCs/>
          <w:i/>
        </w:rPr>
        <w:t xml:space="preserve">Marine Engineers</w:t>
      </w:r>
      <w:r>
        <w:rPr>
          <w:iCs/>
          <w:i/>
        </w:rP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Marine Engineering in France: A Focus on Lyon</dc:title>
  <dc:creator/>
  <cp:keywords/>
  <dcterms:created xsi:type="dcterms:W3CDTF">2026-07-29T12:21:18Z</dcterms:created>
  <dcterms:modified xsi:type="dcterms:W3CDTF">2026-07-29T12:21:18Z</dcterms:modified>
</cp:coreProperties>
</file>

<file path=docProps/custom.xml><?xml version="1.0" encoding="utf-8"?>
<Properties xmlns="http://schemas.openxmlformats.org/officeDocument/2006/custom-properties" xmlns:vt="http://schemas.openxmlformats.org/officeDocument/2006/docPropsVTypes"/>
</file>