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86ffb25e33e2c58017deb3631b0e38f1455b1ab"/>
    <w:p>
      <w:pPr>
        <w:pStyle w:val="Heading1"/>
      </w:pPr>
      <w:r>
        <w:t xml:space="preserve">The Pivotal Role of the Marine Engineer in the Developing Maritime Landscape of Iran and Tehran</w:t>
      </w:r>
    </w:p>
    <w:p>
      <w:pPr>
        <w:pStyle w:val="FirstParagraph"/>
      </w:pPr>
      <w:r>
        <w:t xml:space="preserve">The maritime industry serves as the backbone of global trade, facilitating the movement of goods and resources that sustain modern economies. Within this vast ecosystem, the</w:t>
      </w:r>
      <w:r>
        <w:t xml:space="preserve"> </w:t>
      </w:r>
      <w:r>
        <w:rPr>
          <w:bCs/>
          <w:b/>
        </w:rPr>
        <w:t xml:space="preserve">Marine Engineer</w:t>
      </w:r>
      <w:r>
        <w:t xml:space="preserve"> </w:t>
      </w:r>
      <w:r>
        <w:t xml:space="preserve">stands as a critical professional, responsible for ensuring that vessels remain operational, safe, and efficient. While maritime operations are inherently global in nature, their impact is deeply local and regional. In the context of</w:t>
      </w:r>
      <w:r>
        <w:t xml:space="preserve"> </w:t>
      </w:r>
      <w:r>
        <w:rPr>
          <w:bCs/>
          <w:b/>
        </w:rPr>
        <w:t xml:space="preserve">Iran Tehran</w:t>
      </w:r>
      <w:r>
        <w:t xml:space="preserve">, a region characterized by its strategic geographic location at the intersection of major trade routes and its rich historical connection to maritime activities, the role of the marine engineer has evolved from a purely technical function to a cornerstone of national economic strategy. This essay explores the multifaceted responsibilities, challenges, and future prospects for Marine Engineers within this dynamic context.</w:t>
      </w:r>
    </w:p>
    <w:bookmarkStart w:id="20" w:name="X4b063797f5b5c65b11c9a4af013ed9b4e73bcba"/>
    <w:p>
      <w:pPr>
        <w:pStyle w:val="Heading2"/>
      </w:pPr>
      <w:r>
        <w:t xml:space="preserve">The Technical Backbone: Core Responsibilities</w:t>
      </w:r>
    </w:p>
    <w:p>
      <w:pPr>
        <w:pStyle w:val="FirstParagraph"/>
      </w:pPr>
      <w:r>
        <w:t xml:space="preserve">To understand the significance of a</w:t>
      </w:r>
      <w:r>
        <w:t xml:space="preserve"> </w:t>
      </w:r>
      <w:r>
        <w:rPr>
          <w:bCs/>
          <w:b/>
        </w:rPr>
        <w:t xml:space="preserve">Marine Engineer</w:t>
      </w:r>
      <w:r>
        <w:t xml:space="preserve">, one must first appreciate the complexity of modern ships. A vessel is essentially a floating industrial plant, housing complex propulsion systems, electrical grids, hydraulic machinery, and sophisticated navigation instruments. The primary duty of a marine engineer is to maintain these systems in optimal working condition. This involves routine maintenance, troubleshooting mechanical failures during voyages at sea where external support is unavailable, and ensuring compliance with international safety standards such as the International Convention for the Safety of Life at Sea (SOLAS).</w:t>
      </w:r>
    </w:p>
    <w:p>
      <w:pPr>
        <w:pStyle w:val="BodyText"/>
      </w:pPr>
      <w:r>
        <w:t xml:space="preserve">In the specific environment of</w:t>
      </w:r>
      <w:r>
        <w:t xml:space="preserve"> </w:t>
      </w:r>
      <w:r>
        <w:rPr>
          <w:bCs/>
          <w:b/>
        </w:rPr>
        <w:t xml:space="preserve">Iran Tehran</w:t>
      </w:r>
      <w:r>
        <w:t xml:space="preserve">, where many shipping companies operate regional fleets serving ports along the Caspian Sea in the north and major hubs like Bandar Abbas in the south, marine engineers must possess a versatile skill set. They are not merely technicians; they are problem-solvers who must adapt to varying vessel types, from oil tankers carrying crude oil to container ships transporting consumer goods. Their expertise directly influences fuel efficiency and emission control, which is becoming increasingly important as global regulations tighten.</w:t>
      </w:r>
    </w:p>
    <w:bookmarkEnd w:id="20"/>
    <w:bookmarkStart w:id="21" w:name="the-strategic-importance-of-tehran"/>
    <w:p>
      <w:pPr>
        <w:pStyle w:val="Heading2"/>
      </w:pPr>
      <w:r>
        <w:t xml:space="preserve">The Strategic Importance of Tehran</w:t>
      </w:r>
    </w:p>
    <w:p>
      <w:pPr>
        <w:pStyle w:val="FirstParagraph"/>
      </w:pPr>
      <w:r>
        <w:t xml:space="preserve">Although</w:t>
      </w:r>
      <w:r>
        <w:t xml:space="preserve"> </w:t>
      </w:r>
      <w:r>
        <w:rPr>
          <w:bCs/>
          <w:b/>
        </w:rPr>
        <w:t xml:space="preserve">Tehran</w:t>
      </w:r>
      <w:r>
        <w:t xml:space="preserve"> </w:t>
      </w:r>
      <w:r>
        <w:t xml:space="preserve">is a landlocked capital city located approximately 100 kilometers from the nearest sea, it serves as the administrative, educational, and political heart of Iran’s maritime ambitions. The presence of major shipping corporations, regulatory bodies like the Iranian Ports and Maritime Organization (IPMO), and higher education institutions offering naval architecture and marine engineering programs makes Tehran a central hub for maritime policy and talent development.</w:t>
      </w:r>
    </w:p>
    <w:p>
      <w:pPr>
        <w:pStyle w:val="BodyText"/>
      </w:pPr>
      <w:r>
        <w:t xml:space="preserve">For marine engineers based in or operating out of</w:t>
      </w:r>
      <w:r>
        <w:t xml:space="preserve"> </w:t>
      </w:r>
      <w:r>
        <w:rPr>
          <w:bCs/>
          <w:b/>
        </w:rPr>
        <w:t xml:space="preserve">Tehran</w:t>
      </w:r>
      <w:r>
        <w:t xml:space="preserve">, the role often extends beyond the physical ship. Many engineers work in shore-based management, logistics coordination, and fleet maintenance planning. They bridge the gap between technical operations on board and strategic decision-making on land. This dual nature of their career allows them to contribute to national economic planning by optimizing shipping routes that bypass traditional chokepoints or adapt to sanctions-related logistical challenges, a reality that has shaped Iranian maritime operations in recent years.</w:t>
      </w:r>
    </w:p>
    <w:bookmarkEnd w:id="21"/>
    <w:bookmarkStart w:id="22" w:name="X0d4b3080daa8f25dbfe876d72484f2bdae8e02f"/>
    <w:p>
      <w:pPr>
        <w:pStyle w:val="Heading2"/>
      </w:pPr>
      <w:r>
        <w:t xml:space="preserve">Educational Pathways and Professional Development</w:t>
      </w:r>
    </w:p>
    <w:p>
      <w:pPr>
        <w:pStyle w:val="FirstParagraph"/>
      </w:pPr>
      <w:r>
        <w:t xml:space="preserve">The pipeline for producing qualified</w:t>
      </w:r>
      <w:r>
        <w:t xml:space="preserve"> </w:t>
      </w:r>
      <w:r>
        <w:rPr>
          <w:bCs/>
          <w:b/>
        </w:rPr>
        <w:t xml:space="preserve">Marine Engineers</w:t>
      </w:r>
      <w:r>
        <w:t xml:space="preserve"> </w:t>
      </w:r>
      <w:r>
        <w:t xml:space="preserve">in Iran is robust, with several prestigious universities and technical colleges offering specialized degrees. Institutions such as the University of Tehran and Sharif University of Technology provide strong theoretical foundations in mechanical engineering, which is then tailored toward marine applications through specialized institutes like the Islamic Azad University’s Maritime Science and Technology branch. These programs emphasize not only mechanics but also thermodynamics, fluid dynamics, and electrical systems.</w:t>
      </w:r>
    </w:p>
    <w:p>
      <w:pPr>
        <w:pStyle w:val="BodyText"/>
      </w:pPr>
      <w:r>
        <w:t xml:space="preserve">However, obtaining a degree is only the beginning. To become a certified Marine Engineer recognized internationally or locally for senior roles, individuals must complete rigorous sea-time requirements under the supervision of senior officers. In</w:t>
      </w:r>
      <w:r>
        <w:t xml:space="preserve"> </w:t>
      </w:r>
      <w:r>
        <w:rPr>
          <w:bCs/>
          <w:b/>
        </w:rPr>
        <w:t xml:space="preserve">Iran Tehran</w:t>
      </w:r>
      <w:r>
        <w:t xml:space="preserve">, there is a growing emphasis on continuous professional development (CPD). Engineers are encouraged to pursue certifications in new technologies, such as LNG propulsion systems and digital monitoring tools, which are increasingly prevalent in modern fleets.</w:t>
      </w:r>
    </w:p>
    <w:bookmarkEnd w:id="22"/>
    <w:bookmarkStart w:id="23" w:name="economic-and-geopolitical-context"/>
    <w:p>
      <w:pPr>
        <w:pStyle w:val="Heading2"/>
      </w:pPr>
      <w:r>
        <w:t xml:space="preserve">Economic and Geopolitical Context</w:t>
      </w:r>
    </w:p>
    <w:p>
      <w:pPr>
        <w:pStyle w:val="FirstParagraph"/>
      </w:pPr>
      <w:r>
        <w:t xml:space="preserve">The geopolitical landscape significantly influences the role of marine engineers in this region.</w:t>
      </w:r>
      <w:r>
        <w:t xml:space="preserve"> </w:t>
      </w:r>
      <w:r>
        <w:rPr>
          <w:bCs/>
          <w:b/>
        </w:rPr>
        <w:t xml:space="preserve">Iran Tehran</w:t>
      </w:r>
      <w:r>
        <w:t xml:space="preserve"> </w:t>
      </w:r>
      <w:r>
        <w:t xml:space="preserve">plays a crucial role in regional trade dynamics, connecting Central Asia with the Persian Gulf and Indian Ocean. Marine engineers operating in this sphere must be adept at navigating complex regulatory environments, international sanctions, and supply chain disruptions. This requires not only technical prowess but also diplomatic awareness and adaptability.</w:t>
      </w:r>
    </w:p>
    <w:p>
      <w:pPr>
        <w:pStyle w:val="BodyText"/>
      </w:pPr>
      <w:r>
        <w:t xml:space="preserve">Moreover, the push for economic self-sufficiency has led to increased investment in domestic shipbuilding and repair yards. Marine engineers are instrumental in these initiatives, as their knowledge of local materials and conditions helps tailor vessels for specific regional needs. This localization trend offers unique opportunities for engineers to innovate and develop solutions that might not be applicable or available through standard international channels.</w:t>
      </w:r>
    </w:p>
    <w:bookmarkEnd w:id="23"/>
    <w:bookmarkStart w:id="24" w:name="X05ca7fdfa604f2aeab84d8f8b48b02ccc98599f"/>
    <w:p>
      <w:pPr>
        <w:pStyle w:val="Heading2"/>
      </w:pPr>
      <w:r>
        <w:t xml:space="preserve">Future Prospects: Sustainability and Innovation</w:t>
      </w:r>
    </w:p>
    <w:p>
      <w:pPr>
        <w:pStyle w:val="FirstParagraph"/>
      </w:pPr>
      <w:r>
        <w:t xml:space="preserve">The future of the</w:t>
      </w:r>
      <w:r>
        <w:t xml:space="preserve"> </w:t>
      </w:r>
      <w:r>
        <w:rPr>
          <w:bCs/>
          <w:b/>
        </w:rPr>
        <w:t xml:space="preserve">Marine Engineer</w:t>
      </w:r>
      <w:r>
        <w:t xml:space="preserve"> </w:t>
      </w:r>
      <w:r>
        <w:t xml:space="preserve">is inextricably linked to sustainability. As the global maritime industry moves toward decarbonization, engineers must master green technologies. In</w:t>
      </w:r>
      <w:r>
        <w:t xml:space="preserve"> </w:t>
      </w:r>
      <w:r>
        <w:rPr>
          <w:bCs/>
          <w:b/>
        </w:rPr>
        <w:t xml:space="preserve">Iran Tehran</w:t>
      </w:r>
      <w:r>
        <w:t xml:space="preserve">, there is potential for leadership in hydrogen fuel research and alternative energy sources given the country’s vast natural gas reserves and solar energy potential. Marine engineers will be at the forefront of retrofitting existing vessels with emission-reduction systems or designing new eco-friendly ships.</w:t>
      </w:r>
    </w:p>
    <w:p>
      <w:pPr>
        <w:pStyle w:val="BodyText"/>
      </w:pPr>
      <w:r>
        <w:t xml:space="preserve">Furthermore, digitalization is transforming the profession. The advent of smart ships equipped with Internet of Things (IoT) sensors allows for predictive maintenance, where engines are serviced before failures occur. Marine engineers in</w:t>
      </w:r>
      <w:r>
        <w:t xml:space="preserve"> </w:t>
      </w:r>
      <w:r>
        <w:rPr>
          <w:bCs/>
          <w:b/>
        </w:rPr>
        <w:t xml:space="preserve">Tehran</w:t>
      </w:r>
      <w:r>
        <w:t xml:space="preserve"> </w:t>
      </w:r>
      <w:r>
        <w:t xml:space="preserve">who embrace these digital tools will be better positioned to enhance operational efficiency and safety. Training programs are beginning to incorporate data analytics and cyber-security, acknowledging that the modern marine engineer is as much a data scientist as a mechanic.</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Marine Engineer</w:t>
      </w:r>
      <w:r>
        <w:t xml:space="preserve"> </w:t>
      </w:r>
      <w:r>
        <w:t xml:space="preserve">remains an indispensable asset to the global maritime industry and specifically to the developing maritime sector centered around</w:t>
      </w:r>
      <w:r>
        <w:t xml:space="preserve"> </w:t>
      </w:r>
      <w:r>
        <w:rPr>
          <w:bCs/>
          <w:b/>
        </w:rPr>
        <w:t xml:space="preserve">Iran Tehran</w:t>
      </w:r>
      <w:r>
        <w:t xml:space="preserve">. From maintaining the mechanical integrity of vessels on the high seas to managing fleet logistics from administrative offices in the capital, their work supports national economic stability and international trade. As challenges related to geopolitics, environmental sustainability, and technological advancement mount, marine engineers must continue to evolve. By leveraging strong educational foundations in</w:t>
      </w:r>
      <w:r>
        <w:t xml:space="preserve"> </w:t>
      </w:r>
      <w:r>
        <w:rPr>
          <w:bCs/>
          <w:b/>
        </w:rPr>
        <w:t xml:space="preserve">Tehran</w:t>
      </w:r>
      <w:r>
        <w:t xml:space="preserve">’s institutions and adapting to global best practices, they will ensure that Iran’s maritime ambitions continue to sail smoothly toward a prosperous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2026-07-29T11:58:08Z</dcterms:created>
  <dcterms:modified xsi:type="dcterms:W3CDTF">2026-07-29T11:58:08Z</dcterms:modified>
</cp:coreProperties>
</file>

<file path=docProps/custom.xml><?xml version="1.0" encoding="utf-8"?>
<Properties xmlns="http://schemas.openxmlformats.org/officeDocument/2006/custom-properties" xmlns:vt="http://schemas.openxmlformats.org/officeDocument/2006/docPropsVTypes"/>
</file>