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Saudi</w:t>
      </w:r>
      <w:r>
        <w:t xml:space="preserve"> </w:t>
      </w:r>
      <w:r>
        <w:t xml:space="preserve">Arabia's</w:t>
      </w:r>
      <w:r>
        <w:t xml:space="preserve"> </w:t>
      </w:r>
      <w:r>
        <w:t xml:space="preserve">Riyadh</w:t>
      </w:r>
      <w:r>
        <w:t xml:space="preserve"> </w:t>
      </w:r>
      <w:r>
        <w:t xml:space="preserve">and</w:t>
      </w:r>
      <w:r>
        <w:t xml:space="preserve"> </w:t>
      </w:r>
      <w:r>
        <w:t xml:space="preserve">the</w:t>
      </w:r>
      <w:r>
        <w:t xml:space="preserve"> </w:t>
      </w:r>
      <w:r>
        <w:t xml:space="preserve">Kingdom's</w:t>
      </w:r>
      <w:r>
        <w:t xml:space="preserve"> </w:t>
      </w:r>
      <w:r>
        <w:t xml:space="preserve">Maritime</w:t>
      </w:r>
      <w:r>
        <w:t xml:space="preserve"> </w:t>
      </w:r>
      <w:r>
        <w:t xml:space="preserve">Ambitions</w:t>
      </w:r>
    </w:p>
    <w:bookmarkStart w:id="27" w:name="X53da0cf8934f3c35c4929b338c52fcd5f53adad"/>
    <w:p>
      <w:pPr>
        <w:pStyle w:val="Heading1"/>
      </w:pPr>
      <w:r>
        <w:t xml:space="preserve">The Strategic Role of Marine Engineers in Saudi Arabia's Riyadh and the Kingdom's Maritime Ambitions</w:t>
      </w:r>
    </w:p>
    <w:p>
      <w:pPr>
        <w:pStyle w:val="FirstParagraph"/>
      </w:pPr>
      <w:r>
        <w:t xml:space="preserve">In recent years, the global industrial landscape has witnessed a profound shift towards diversification and strategic expansion within the Middle East. At the heart of this transformation lies Saudi Arabia, a nation that is rapidly redefining its economic identity through Vision 2030. While Riyadh has traditionally been recognized as the political and administrative capital of the Kingdom, its role is increasingly becoming that of a logistical and engineering hub connecting land-based industries with maritime trade routes. Central to this complex ecosystem are marine engineers, professionals whose expertise is critical in maintaining the operational integrity of vessels, offshore structures, and port infrastructure. This essay explores the vital function of Marine Engineers within the context of Saudi Arabia's growing maritime sector, specifically highlighting how their work supports the strategic initiatives emanating from Riyadh.</w:t>
      </w:r>
    </w:p>
    <w:bookmarkStart w:id="20" w:name="X5b37c010087824c5784e7bb3543a889462dfdd0"/>
    <w:p>
      <w:pPr>
        <w:pStyle w:val="Heading2"/>
      </w:pPr>
      <w:r>
        <w:t xml:space="preserve">The Convergence of Land and Sea: Why Riyadh Matters</w:t>
      </w:r>
    </w:p>
    <w:p>
      <w:pPr>
        <w:pStyle w:val="FirstParagraph"/>
      </w:pPr>
      <w:r>
        <w:t xml:space="preserve">It is a common misconception that marine engineering is exclusively confined to coastal cities. However, in the Kingdom of Saudi Arabia,</w:t>
      </w:r>
      <w:r>
        <w:t xml:space="preserve"> </w:t>
      </w:r>
      <w:r>
        <w:t xml:space="preserve">Riyadh</w:t>
      </w:r>
      <w:r>
        <w:t xml:space="preserve"> </w:t>
      </w:r>
      <w:r>
        <w:t xml:space="preserve">serves as the nerve center for policy-making, investment planning, and strategic oversight. As the capital city houses the headquarters of major national entities such as Aramco (Saudi Aramco) and BAPCO (Bahrain Petroleum Company), alongside various government ministries responsible for transport and energy,</w:t>
      </w:r>
      <w:r>
        <w:t xml:space="preserve"> </w:t>
      </w:r>
      <w:r>
        <w:t xml:space="preserve">Riyadh</w:t>
      </w:r>
      <w:r>
        <w:t xml:space="preserve"> </w:t>
      </w:r>
      <w:r>
        <w:t xml:space="preserve">dictates the direction of maritime development. The decisions made in this inland metropolis directly impact the engineering requirements across the Kingdom's ports on both the Red Sea and the Arabian Gulf. Therefore, understanding marine engineering in this context requires an appreciation of how central planning in</w:t>
      </w:r>
      <w:r>
        <w:t xml:space="preserve"> </w:t>
      </w:r>
      <w:r>
        <w:t xml:space="preserve">Riyadh</w:t>
      </w:r>
      <w:r>
        <w:t xml:space="preserve"> </w:t>
      </w:r>
      <w:r>
        <w:t xml:space="preserve">drives technical execution at sea.</w:t>
      </w:r>
    </w:p>
    <w:bookmarkEnd w:id="20"/>
    <w:bookmarkStart w:id="21" w:name="X413e8488e5d14c8d25efbc88b3b0b762af501ef"/>
    <w:p>
      <w:pPr>
        <w:pStyle w:val="Heading2"/>
      </w:pPr>
      <w:r>
        <w:t xml:space="preserve">The Core Responsibilities of Marine Engineers</w:t>
      </w:r>
    </w:p>
    <w:p>
      <w:pPr>
        <w:pStyle w:val="FirstParagraph"/>
      </w:pPr>
      <w:r>
        <w:t xml:space="preserve">A</w:t>
      </w:r>
      <w:r>
        <w:t xml:space="preserve"> </w:t>
      </w:r>
      <w:r>
        <w:t xml:space="preserve">Marine Engineer</w:t>
      </w:r>
      <w:r>
        <w:t xml:space="preserve"> </w:t>
      </w:r>
      <w:r>
        <w:t xml:space="preserve">is a specialized professional responsible for the design, construction, operation, and maintenance of mechanical equipment on ships and offshore installations. Unlike general mechanical engineers, those in the maritime sector must contend with unique environmental challenges such as saltwater corrosion, extreme weather conditions at sea, and the rigorous demands of continuous 24-hour operations. Their primary objective is to ensure that all machinery—ranging from propulsion systems and generators to steering gears and cargo handling equipment—functions safely and efficiently. In the context of</w:t>
      </w:r>
      <w:r>
        <w:t xml:space="preserve"> </w:t>
      </w:r>
      <w:r>
        <w:t xml:space="preserve">Saudi Arabia</w:t>
      </w:r>
      <w:r>
        <w:t xml:space="preserve">, where maritime traffic is booming due to increased oil exports, container shipping volumes, and tourism initiatives like NEOM, the reliability of these mechanical systems is paramount.</w:t>
      </w:r>
    </w:p>
    <w:bookmarkEnd w:id="21"/>
    <w:bookmarkStart w:id="22" w:name="Xbfca14be36e16b484b04193afb694ece683af64"/>
    <w:p>
      <w:pPr>
        <w:pStyle w:val="Heading2"/>
      </w:pPr>
      <w:r>
        <w:t xml:space="preserve">Alignment with Vision 2030 and Economic Diversification</w:t>
      </w:r>
    </w:p>
    <w:p>
      <w:pPr>
        <w:pStyle w:val="FirstParagraph"/>
      </w:pPr>
      <w:r>
        <w:t xml:space="preserve">Vision 2030 aims to reduce Saudi Arabia's dependence on oil by diversifying its economy. A key pillar of this vision is the development of logistics and supply chain capabilities, positioning the Kingdom as a global hub connecting Asia, Europe, and Africa. This ambition requires a robust maritime fleet and world-class port infrastructure. Herein lies the crucial role of</w:t>
      </w:r>
      <w:r>
        <w:t xml:space="preserve"> </w:t>
      </w:r>
      <w:r>
        <w:t xml:space="preserve">Marine Engineers</w:t>
      </w:r>
      <w:r>
        <w:t xml:space="preserve">. They are tasked with integrating advanced technologies into existing fleets to improve fuel efficiency and reduce emissions, aligning with global sustainability standards. Furthermore, as Saudi ports undergo massive expansions—such as the Jeddah Islamic Port and the King Abdulaziz Port in Dammam—</w:t>
      </w:r>
      <w:r>
        <w:t xml:space="preserve">Marine Engineers</w:t>
      </w:r>
      <w:r>
        <w:t xml:space="preserve"> </w:t>
      </w:r>
      <w:r>
        <w:t xml:space="preserve">provide the technical expertise necessary for modernizing berth facilities, installing automated cargo systems, and maintaining complex offshore platforms.</w:t>
      </w:r>
    </w:p>
    <w:bookmarkEnd w:id="22"/>
    <w:bookmarkStart w:id="23" w:name="X2cdb7e0f527762e52ef6c796509a08d608c12b5"/>
    <w:p>
      <w:pPr>
        <w:pStyle w:val="Heading2"/>
      </w:pPr>
      <w:r>
        <w:t xml:space="preserve">The Impact of Technology on Marine Engineering in Saudi Arabia</w:t>
      </w:r>
    </w:p>
    <w:p>
      <w:pPr>
        <w:pStyle w:val="FirstParagraph"/>
      </w:pPr>
      <w:r>
        <w:t xml:space="preserve">The maritime industry is undergoing a technological revolution, characterized by digitalization and automation. In</w:t>
      </w:r>
      <w:r>
        <w:t xml:space="preserve"> </w:t>
      </w:r>
      <w:r>
        <w:t xml:space="preserve">Saudi Arabia</w:t>
      </w:r>
      <w:r>
        <w:t xml:space="preserve">, there is a growing demand for</w:t>
      </w:r>
      <w:r>
        <w:t xml:space="preserve"> </w:t>
      </w:r>
      <w:r>
        <w:t xml:space="preserve">Marine Engineers</w:t>
      </w:r>
      <w:r>
        <w:t xml:space="preserve"> </w:t>
      </w:r>
      <w:r>
        <w:t xml:space="preserve">who are proficient in smart technologies, including Internet of Things (IoT) sensors for predictive maintenance and remote monitoring systems. These technologies allow engineers to diagnose issues before they lead to catastrophic failures, minimizing downtime and enhancing safety. The strategic directives issued from</w:t>
      </w:r>
      <w:r>
        <w:t xml:space="preserve"> </w:t>
      </w:r>
      <w:r>
        <w:t xml:space="preserve">Riyadh</w:t>
      </w:r>
      <w:r>
        <w:t xml:space="preserve"> </w:t>
      </w:r>
      <w:r>
        <w:t xml:space="preserve">emphasize innovation and digital transformation across all sectors. Consequently, Saudi universities and training centers are updating their curricula to produce engineers who are not only mechanically adept but also skilled in data analytics and software integration. This shift ensures that the Kingdom's maritime sector remains competitive on the global stage.</w:t>
      </w:r>
    </w:p>
    <w:bookmarkEnd w:id="23"/>
    <w:bookmarkStart w:id="24" w:name="Xfd97659aa115e3ab6316c7f7f4e1222dce80269"/>
    <w:p>
      <w:pPr>
        <w:pStyle w:val="Heading2"/>
      </w:pPr>
      <w:r>
        <w:t xml:space="preserve">Safety, Sustainability, and Regulatory Compliance</w:t>
      </w:r>
    </w:p>
    <w:p>
      <w:pPr>
        <w:pStyle w:val="FirstParagraph"/>
      </w:pPr>
      <w:r>
        <w:t xml:space="preserve">Safety is a non-negotiable aspect of maritime operations, given the hazardous nature of transporting oil, gas, and chemicals.</w:t>
      </w:r>
      <w:r>
        <w:t xml:space="preserve"> </w:t>
      </w:r>
      <w:r>
        <w:t xml:space="preserve">Marine Engineers</w:t>
      </w:r>
      <w:r>
        <w:t xml:space="preserve"> </w:t>
      </w:r>
      <w:r>
        <w:t xml:space="preserve">play a pivotal role in enforcing safety protocols and ensuring compliance with international regulations set by bodies such as the International Maritime Organization (IMO). In</w:t>
      </w:r>
      <w:r>
        <w:t xml:space="preserve"> </w:t>
      </w:r>
      <w:r>
        <w:t xml:space="preserve">Saudi Arabia</w:t>
      </w:r>
      <w:r>
        <w:t xml:space="preserve">, strict adherence to these standards is enforced by national authorities, reflecting the Kingdom's commitment to environmental protection and worker safety. Moreover, sustainability has become a critical focus area. Engineers are increasingly tasked with retrofitting vessels with scrubbers, ballast water treatment systems, and alternative fuel capabilities (such as liquefied natural gas or hydrogen readiness). These efforts support Saudi Arabia’s broader climate goals and help maintain the country's reputation as a responsible global energy partner.</w:t>
      </w:r>
    </w:p>
    <w:bookmarkEnd w:id="24"/>
    <w:bookmarkStart w:id="25" w:name="X749f5dafd9f651e3ea3f9cdbea65721094e970d"/>
    <w:p>
      <w:pPr>
        <w:pStyle w:val="Heading2"/>
      </w:pPr>
      <w:r>
        <w:t xml:space="preserve">Human Capital Development and Local Employment</w:t>
      </w:r>
    </w:p>
    <w:p>
      <w:pPr>
        <w:pStyle w:val="FirstParagraph"/>
      </w:pPr>
      <w:r>
        <w:t xml:space="preserve">A significant component of the Kingdom’s strategy is Saudization, aimed at increasing local employment in specialized sectors. There is a concerted effort to train Saudi nationals to become</w:t>
      </w:r>
      <w:r>
        <w:t xml:space="preserve"> </w:t>
      </w:r>
      <w:r>
        <w:t xml:space="preserve">Marine Engineers</w:t>
      </w:r>
      <w:r>
        <w:t xml:space="preserve">, reducing reliance on expatriate expertise. This involves partnerships between government bodies in</w:t>
      </w:r>
      <w:r>
        <w:t xml:space="preserve"> </w:t>
      </w:r>
      <w:r>
        <w:t xml:space="preserve">Riyadh</w:t>
      </w:r>
      <w:r>
        <w:t xml:space="preserve"> </w:t>
      </w:r>
      <w:r>
        <w:t xml:space="preserve">and international maritime academies, as well as the establishment of specialized training facilities within the Kingdom. By investing in human capital, Saudi Arabia is not only addressing its labor market needs but also building a sustainable knowledge base for future maritime challenges. The presence of qualified local</w:t>
      </w:r>
      <w:r>
        <w:t xml:space="preserve"> </w:t>
      </w:r>
      <w:r>
        <w:t xml:space="preserve">Marine Engineers</w:t>
      </w:r>
      <w:r>
        <w:t xml:space="preserve"> </w:t>
      </w:r>
      <w:r>
        <w:t xml:space="preserve">ensures that technical decisions are aligned with national interests and cultural contexts.</w:t>
      </w:r>
    </w:p>
    <w:bookmarkEnd w:id="25"/>
    <w:bookmarkStart w:id="26" w:name="conclusion"/>
    <w:p>
      <w:pPr>
        <w:pStyle w:val="Heading2"/>
      </w:pPr>
      <w:r>
        <w:t xml:space="preserve">Conclusion</w:t>
      </w:r>
    </w:p>
    <w:p>
      <w:pPr>
        <w:pStyle w:val="FirstParagraph"/>
      </w:pPr>
      <w:r>
        <w:t xml:space="preserve">In conclusion, the role of</w:t>
      </w:r>
      <w:r>
        <w:t xml:space="preserve"> </w:t>
      </w:r>
      <w:r>
        <w:t xml:space="preserve">Marine Engineers</w:t>
      </w:r>
      <w:r>
        <w:t xml:space="preserve"> </w:t>
      </w:r>
      <w:r>
        <w:t xml:space="preserve">extends far beyond the deck of a ship; it is integral to the economic and strategic framework of</w:t>
      </w:r>
      <w:r>
        <w:t xml:space="preserve"> </w:t>
      </w:r>
      <w:r>
        <w:t xml:space="preserve">Saudi Arabia</w:t>
      </w:r>
      <w:r>
        <w:t xml:space="preserve">. From maintaining propulsion systems in oil tankers to managing offshore energy platforms, these professionals ensure the seamless operation of critical infrastructure. While their work often takes place on water, its direction and support are deeply influenced by strategic planning in</w:t>
      </w:r>
      <w:r>
        <w:t xml:space="preserve"> </w:t>
      </w:r>
      <w:r>
        <w:t xml:space="preserve">Riyadh</w:t>
      </w:r>
      <w:r>
        <w:t xml:space="preserve">. As the Kingdom continues to realize its Vision 2030 objectives, the demand for skilled marine engineering expertise will only grow. Embracing technological innovation, prioritizing sustainability, and developing local talent will be essential steps in sustaining this growth. Ultimately, the synergy between advanced maritime engineering capabilities and strategic national planning positions</w:t>
      </w:r>
      <w:r>
        <w:t xml:space="preserve"> </w:t>
      </w:r>
      <w:r>
        <w:t xml:space="preserve">Saudi Arabia</w:t>
      </w:r>
      <w:r>
        <w:t xml:space="preserve"> </w:t>
      </w:r>
      <w:r>
        <w:t xml:space="preserve">as a rising power in global maritime logistics and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Saudi Arabia's Riyadh and the Kingdom's Maritime Ambitions</dc:title>
  <dc:creator/>
  <cp:keywords/>
  <dcterms:created xsi:type="dcterms:W3CDTF">2026-07-29T07:55:04Z</dcterms:created>
  <dcterms:modified xsi:type="dcterms:W3CDTF">2026-07-29T07:55:04Z</dcterms:modified>
</cp:coreProperties>
</file>

<file path=docProps/custom.xml><?xml version="1.0" encoding="utf-8"?>
<Properties xmlns="http://schemas.openxmlformats.org/officeDocument/2006/custom-properties" xmlns:vt="http://schemas.openxmlformats.org/officeDocument/2006/docPropsVTypes"/>
</file>