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cd2ef98ff9d343a0e805c7d38045db7156592c9"/>
    <w:p>
      <w:pPr>
        <w:pStyle w:val="Heading1"/>
      </w:pPr>
      <w:r>
        <w:t xml:space="preserve">The Strategic Imperative of the Marketing Manager in India New Delhi</w:t>
      </w:r>
    </w:p>
    <w:p>
      <w:pPr>
        <w:pStyle w:val="FirstParagraph"/>
      </w:pPr>
      <w:r>
        <w:t xml:space="preserve">In the contemporary global economic landscape, the role of a marketing manager has transcended traditional boundaries, evolving into a complex strategic function that dictates market positioning and brand longevity. Nowhere is this evolution more pronounced than in India New Delhi, a metropolis characterized by its unique blend of ancient heritage and hyper-modern dynamism. As one of the fastest-growing urban centers in Asia, India New Delhi presents a paradoxical marketplace: it is simultaneously saturated with competition and brimming with untapped demographic potential. Consequently, the Marketing Manager operating within this specific geographic and cultural context serves not merely as a communicator of brand value, but as an architect of consumer trust, navigating intricate socio-cultural fabrics while leveraging digital innovation to drive growth.</w:t>
      </w:r>
    </w:p>
    <w:bookmarkStart w:id="20" w:name="Xaefe21a3ccd8654b7d98405b6a732149d15c6dd"/>
    <w:p>
      <w:pPr>
        <w:pStyle w:val="Heading2"/>
      </w:pPr>
      <w:r>
        <w:t xml:space="preserve">The Unique Tapestry of the India New Delhi Market</w:t>
      </w:r>
    </w:p>
    <w:p>
      <w:pPr>
        <w:pStyle w:val="FirstParagraph"/>
      </w:pPr>
      <w:r>
        <w:t xml:space="preserve">To understand the gravity of the Marketing Manager's role in India New Delhi, one must first appreciate the distinct characteristics of this market. India New Delhi is not merely a city; it is a microcosm of India itself. It houses populations ranging from high-net-worth individuals residing in Lutyens’ Bungalow Zone to bustling entrepreneurial hubs in South Extension and rapidly developing satellite towns like Gurgaon and Noida, which are functionally integrated into the National Capital Region (NCR). This demographic diversity means that a "one-size-fits-all" approach is obsolete. The Marketing Manager must possess acute cultural intelligence, understanding that consumer behavior in India New Delhi is influenced by a complex interplay of income levels, educational backgrounds, and deep-seated traditional values juxtaposed with aggressive modern aspirations.</w:t>
      </w:r>
    </w:p>
    <w:p>
      <w:pPr>
        <w:pStyle w:val="BodyText"/>
      </w:pPr>
      <w:r>
        <w:t xml:space="preserve">Furthermore the linguistic diversity of India New Delhi adds another layer of complexity. While English remains the lingua franca for business and upper-tier consumption, regional languages such as Hindi dominate mass-market communications. A successful Marketing Manager must be adept at code-switching in marketing narratives, ensuring that brand messaging resonates emotionally with both the cosmopolitan elite and the aspirational middle class. This requires a nuanced understanding of local idioms, festivals, and social movements that define the pulse of India New Delhi.</w:t>
      </w:r>
    </w:p>
    <w:bookmarkEnd w:id="20"/>
    <w:bookmarkStart w:id="21" w:name="Xbffdcd333d3fb06729a05574db11a37ce1ff4e0"/>
    <w:p>
      <w:pPr>
        <w:pStyle w:val="Heading2"/>
      </w:pPr>
      <w:r>
        <w:t xml:space="preserve">Digital Transformation and Data-Driven Decision Making</w:t>
      </w:r>
    </w:p>
    <w:p>
      <w:pPr>
        <w:pStyle w:val="FirstParagraph"/>
      </w:pPr>
      <w:r>
        <w:t xml:space="preserve">The second critical aspect defining the modern Marketing Manager in this region is digital proficiency. India New Delhi is witnessing a massive surge in internet penetration, driven by affordable data plans and widespread smartphone adoption. The rise of digital-first consumers has forced traditional marketing paradigms to shift toward omnichannel strategies. The Marketing Manager must now act as a data analyst, interpreting consumer behavior patterns across social media platforms, search engines, and e-commerce portals.</w:t>
      </w:r>
    </w:p>
    <w:p>
      <w:pPr>
        <w:pStyle w:val="BodyText"/>
      </w:pPr>
      <w:r>
        <w:t xml:space="preserve">In India New Delhi specifically, mobile commerce is not just an alternative; it is the primary mode of transaction for a significant portion of the population. Therefore, the Marketing Manager must oversee strategies that optimize user experience on mobile devices, leverage app-based engagement models, and utilize social media platforms like Instagram and WhatsApp Business for direct consumer interaction. The integration of Artificial Intelligence (AI) in customer relationship management (CRM) systems allows for hyper-personalized marketing campaigns. For instance, predicting purchasing behaviors during peak shopping festivals or local events requires sophisticated data analytics capabilities that the Marketing Manager must command.</w:t>
      </w:r>
    </w:p>
    <w:p>
      <w:pPr>
        <w:pStyle w:val="BodyText"/>
      </w:pPr>
      <w:r>
        <w:t xml:space="preserve">Moreover, the influencer economy in India New Delhi is robust and diverse. From top-tier celebrities to niche micro-influencers in fashion, tech, and lifestyle sectors, digital opinion leaders hold sway over consumer decisions. The Marketing Manager’s role involves curating these partnerships to ensure authenticity and alignment with brand values. This requires a delicate balance between creative freedom for influencers and strict adherence to regulatory guidelines regarding advertising disclosures in India.</w:t>
      </w:r>
    </w:p>
    <w:bookmarkEnd w:id="21"/>
    <w:bookmarkStart w:id="22" w:name="Xc5135b8c5c04b03daf9447177883a7752b01e70"/>
    <w:p>
      <w:pPr>
        <w:pStyle w:val="Heading2"/>
      </w:pPr>
      <w:r>
        <w:t xml:space="preserve">Building Brand Trust in a Competitive Ecosystem</w:t>
      </w:r>
    </w:p>
    <w:p>
      <w:pPr>
        <w:pStyle w:val="FirstParagraph"/>
      </w:pPr>
      <w:r>
        <w:t xml:space="preserve">Beyond digital metrics, the core objective of the Marketing Manager remains brand building. In a market as competitive as India New Delhi, trust is the most valuable currency. With numerous local and international brands vying for attention, differentiation is key. The Marketing Manager must craft narratives that highlight uniqueness, reliability, and value. This often involves emphasizing sustainability and corporate social responsibility (CSR), issues that are increasingly important to the conscious consumers of India New Delhi.</w:t>
      </w:r>
    </w:p>
    <w:p>
      <w:pPr>
        <w:pStyle w:val="BodyText"/>
      </w:pPr>
      <w:r>
        <w:t xml:space="preserve">Additionally, the role extends to crisis management. In an era where negative publicity can spread virally within hours on social media platforms, the Marketing Manager must be prepared to handle PR challenges with transparency and speed. This involves monitoring sentiment analysis in real-time and formulating responsive communication strategies that protect brand equity while acknowledging consumer concerns.</w:t>
      </w:r>
    </w:p>
    <w:p>
      <w:pPr>
        <w:pStyle w:val="BodyText"/>
      </w:pPr>
      <w:r>
        <w:t xml:space="preserve">The physical retail experience also plays a crucial role. Despite the digital boom, experiential marketing through pop-up stores, exhibitions, and flagship outlets remains potent in areas like Khan Market or Select Citywalk. The Marketing Manager must orchestrate these offline experiences to create memorable brand interactions that complement digital campaigns. This synergy between online and offline touchpoints creates a cohesive brand journey for the consumer.</w:t>
      </w:r>
    </w:p>
    <w:bookmarkEnd w:id="22"/>
    <w:bookmarkStart w:id="23" w:name="navigating-regulatory-landscapes"/>
    <w:p>
      <w:pPr>
        <w:pStyle w:val="Heading2"/>
      </w:pPr>
      <w:r>
        <w:t xml:space="preserve">Navigating Regulatory Landscapes</w:t>
      </w:r>
    </w:p>
    <w:p>
      <w:pPr>
        <w:pStyle w:val="FirstParagraph"/>
      </w:pPr>
      <w:r>
        <w:t xml:space="preserve">A often overlooked but vital component of the Marketing Manager’s job in India New Delhi is navigating the regulatory framework. Advertising standards in India are governed by various bodies, including the Advertising Standards Council of India (ASCI). The Marketing Manager must ensure that all campaigns comply with local laws regarding data privacy, consumer protection, and specific sectoral regulations. Failure to adhere to these guidelines can result in severe penalties and reputational damage. Therefore, collaboration with legal teams is an integral part of the strategic planning process.</w:t>
      </w:r>
    </w:p>
    <w:bookmarkEnd w:id="23"/>
    <w:bookmarkStart w:id="24" w:name="conclusion"/>
    <w:p>
      <w:pPr>
        <w:pStyle w:val="Heading2"/>
      </w:pPr>
      <w:r>
        <w:t xml:space="preserve">Conclusion</w:t>
      </w:r>
    </w:p>
    <w:p>
      <w:pPr>
        <w:pStyle w:val="FirstParagraph"/>
      </w:pPr>
      <w:r>
        <w:t xml:space="preserve">In conclusion the Marketing Manager in India New Delhi occupies a pivotal position at the intersection of culture, technology, and commerce. This role demands a multifaceted skill set that includes strategic foresight, digital acumen, cultural sensitivity, and regulatory compliance. As India New Delhi continues to evolve as a global economic hub, the challenges will only increase in complexity. However so too will the opportunities for those who can effectively navigate this dynamic environment.</w:t>
      </w:r>
    </w:p>
    <w:p>
      <w:pPr>
        <w:pStyle w:val="BodyText"/>
      </w:pPr>
      <w:r>
        <w:t xml:space="preserve">The Marketing Manager is not just selling products or services; they are shaping perceptions, fostering community engagement, and driving sustainable growth in one of the world’s most vibrant markets. By embracing digital innovation while respecting traditional values and ensuring ethical practices, the Marketing Manager can unlock the full potential of brand growth in India New Delhi. Ultimately success in this role hinges on the ability to listen to consumers deeply and respond with agility and authenticity, ensuring that brands remain relevant, respected, and resilient in an ever-changing marketplace.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India New Delhi</dc:title>
  <dc:creator/>
  <dc:language>en</dc:language>
  <cp:keywords/>
  <dcterms:created xsi:type="dcterms:W3CDTF">2026-07-29T15:14:34Z</dcterms:created>
  <dcterms:modified xsi:type="dcterms:W3CDTF">2026-07-29T15:14:34Z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