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Almaty,</w:t>
      </w:r>
      <w:r>
        <w:t xml:space="preserve"> </w:t>
      </w:r>
      <w:r>
        <w:t xml:space="preserve">Kazakhstan</w:t>
      </w:r>
    </w:p>
    <w:bookmarkStart w:id="25" w:name="Xcc0be93fed2a68b8ce252c5d9fa6649948b0d3e"/>
    <w:p>
      <w:pPr>
        <w:pStyle w:val="Heading1"/>
      </w:pPr>
      <w:r>
        <w:t xml:space="preserve">The Strategic Imperative of a Marketing Manager in Almaty, Kazakhstan</w:t>
      </w:r>
    </w:p>
    <w:p>
      <w:pPr>
        <w:pStyle w:val="FirstParagraph"/>
      </w:pPr>
      <w:r>
        <w:t xml:space="preserve">An Analysis of Role, Region, and Revenue Growth</w:t>
      </w:r>
    </w:p>
    <w:p>
      <w:pPr>
        <w:pStyle w:val="BodyText"/>
      </w:pPr>
      <w:r>
        <w:t xml:space="preserve">In the dynamic landscape of modern business leadership, few roles carry as much weight and complexity as that of the</w:t>
      </w:r>
      <w:r>
        <w:t xml:space="preserve"> </w:t>
      </w:r>
      <w:r>
        <w:rPr>
          <w:bCs/>
          <w:b/>
        </w:rPr>
        <w:t xml:space="preserve">Marketing Manager</w:t>
      </w:r>
      <w:r>
        <w:t xml:space="preserve">. While this position is universal in its demand for strategic vision and analytical prowess, its execution varies drastically depending on the geographic and cultural context. Nowhere is this nuance more critical than in Kazakhstan Almaty, a city that serves not only as the economic capital of Central Asia but also as a vibrant intersection of traditional heritage and rapid modernization. For any organization aiming to succeed in this region, understanding the specific demands placed upon a Marketing Manager within the unique ecosystem of Kazakhstan Almaty is not merely an academic exercise; it is a prerequisite for survival and growth.</w:t>
      </w:r>
    </w:p>
    <w:bookmarkStart w:id="20" w:name="the-unique-ecosystem-of-almaty"/>
    <w:p>
      <w:pPr>
        <w:pStyle w:val="Heading2"/>
      </w:pPr>
      <w:r>
        <w:t xml:space="preserve">The Unique Ecosystem of Almaty</w:t>
      </w:r>
    </w:p>
    <w:p>
      <w:pPr>
        <w:pStyle w:val="FirstParagraph"/>
      </w:pPr>
      <w:r>
        <w:t xml:space="preserve">To comprehend the role of a Marketing Manager, one must first understand the terrain. Kazakhstan Almaty is often described as the "Garden City" of Central Asia, boasting a cosmopolitan atmosphere that contrasts with its post-Soviet infrastructure roots. It is a hub for finance, technology, and creative industries. The consumer base here is diverse: it includes a growing middle class that is increasingly digital-native, as well as older generations who still rely on traditional word-of-mouth and physical retail experiences. This dichotomy creates a challenging yet rewarding environment for marketing initiatives.</w:t>
      </w:r>
    </w:p>
    <w:p>
      <w:pPr>
        <w:pStyle w:val="BodyText"/>
      </w:pPr>
      <w:r>
        <w:t xml:space="preserve">The Market in Kazakhstan Almaty is characterized by high competition. With an influx of international brands seeking to penetrate the Central Asian market, local companies must compete not just on price, but on brand identity and customer experience. The Marketing Manager in this context acts as the bridge between global best practices and local consumer behavior. They must navigate a regulatory environment that is evolving alongside digital infrastructure developments, ensuring that all campaigns comply with local advertising standards while leveraging the latest technological tools.</w:t>
      </w:r>
    </w:p>
    <w:bookmarkEnd w:id="20"/>
    <w:bookmarkStart w:id="21" w:name="the-core-responsibilities-of-the-role"/>
    <w:p>
      <w:pPr>
        <w:pStyle w:val="Heading2"/>
      </w:pPr>
      <w:r>
        <w:t xml:space="preserve">The Core Responsibilities of the Role</w:t>
      </w:r>
    </w:p>
    <w:p>
      <w:pPr>
        <w:pStyle w:val="FirstParagraph"/>
      </w:pPr>
      <w:r>
        <w:t xml:space="preserve">The primary function of a Marketing Manager in any setting is to drive brand awareness and generate leads. However, in Kazakhstan Almaty, this role expands into several specialized areas. First and foremost is cultural localization. A successful Marketing Manager cannot simply translate global campaigns; they must adapt them linguistically and culturally. This involves understanding the nuances of Kazakh, Russian, and English-speaking demographics within the city. For instance, a campaign targeting youth in Almaty might lean heavily into social media platforms like Instagram and TikTok, utilizing local influencers who resonate with contemporary trends. Conversely, for B2B sectors or more conservative industries in Kazakhstan Almaty, engagement through LinkedIn or direct networking events at venues like the Expo Centre may yield better results.</w:t>
      </w:r>
    </w:p>
    <w:p>
      <w:pPr>
        <w:pStyle w:val="BodyText"/>
      </w:pPr>
      <w:r>
        <w:rPr>
          <w:bCs/>
          <w:b/>
        </w:rPr>
        <w:t xml:space="preserve">Key Insight:</w:t>
      </w:r>
      <w:r>
        <w:t xml:space="preserve"> </w:t>
      </w:r>
      <w:r>
        <w:t xml:space="preserve">The Marketing Manager must possess a deep understanding of consumer psychology specific to Central Asia. Trust is a significant currency in Kazakhstan Almaty, built through consistent communication and community engagement rather than aggressive advertising tactics alone.</w:t>
      </w:r>
    </w:p>
    <w:p>
      <w:pPr>
        <w:pStyle w:val="BodyText"/>
      </w:pPr>
      <w:r>
        <w:t xml:space="preserve">Digital transformation is another critical pillar. Kazakhstan has seen rapid growth in internet penetration and smartphone usage. Consequently, the Marketing Manager must oversee a robust digital presence, including Search Engine Optimization (SEO) tailored to local search behaviors, Pay-Per-Click (PPC) advertising on Yandex and Google, and content marketing that addresses local pain points. Data analytics play a pivotal role here; the Marketing Manager must interpret user behavior data from Kazakhstan Almaty to refine strategies in real-time, ensuring maximum Return on Investment (ROI).</w:t>
      </w:r>
    </w:p>
    <w:bookmarkEnd w:id="21"/>
    <w:bookmarkStart w:id="22" w:name="bridging-tradition-and-innovation"/>
    <w:p>
      <w:pPr>
        <w:pStyle w:val="Heading2"/>
      </w:pPr>
      <w:r>
        <w:t xml:space="preserve">Bridging Tradition and Innovation</w:t>
      </w:r>
    </w:p>
    <w:p>
      <w:pPr>
        <w:pStyle w:val="FirstParagraph"/>
      </w:pPr>
      <w:r>
        <w:t xml:space="preserve">A defining characteristic of doing business in Kazakhstan is the balance between respecting tradition and embracing innovation. The Marketing Manager must navigate this duality skillfully. In Almaty, holidays such as Nauryz (the spring equinox festival) or Independence Day offer significant opportunities for brand engagement. A Marketing Manager who can integrate these cultural moments into their strategy demonstrates respect and relevance to the local population.</w:t>
      </w:r>
    </w:p>
    <w:p>
      <w:pPr>
        <w:pStyle w:val="BodyText"/>
      </w:pPr>
      <w:r>
        <w:t xml:space="preserve">However, innovation is equally prized. Kazakhstan Almaty is positioning itself as a tech hub in the region, with initiatives like "Digital Kazakhstan" driving government support for IT and marketing technology sectors. The Marketing Manager must stay abreast of these trends, utilizing automation tools, Customer Relationship Management (CRM) systems, and Artificial Intelligence (AI) driven analytics to gain a competitive edge. This requires continuous professional development and a willingness to adapt to new platforms as they emerge.</w:t>
      </w:r>
    </w:p>
    <w:bookmarkEnd w:id="22"/>
    <w:bookmarkStart w:id="23" w:name="strategic-leadership-and-team-dynamics"/>
    <w:p>
      <w:pPr>
        <w:pStyle w:val="Heading2"/>
      </w:pPr>
      <w:r>
        <w:t xml:space="preserve">Strategic Leadership and Team Dynamics</w:t>
      </w:r>
    </w:p>
    <w:p>
      <w:pPr>
        <w:pStyle w:val="FirstParagraph"/>
      </w:pPr>
      <w:r>
        <w:t xml:space="preserve">Beyond tactical execution, the Marketing Manager serves as a strategic leader. In Kazakhstan Almaty, where business relationships are often built on personal connections, the ability to foster internal team cohesion and external partnerships is vital. The Marketing Manager must lead a cross-functional team comprising creative designers, data analysts, content creators, and PR specialists. Effective communication within this diverse group ensures that all marketing efforts align with the broader corporate goals.</w:t>
      </w:r>
    </w:p>
    <w:p>
      <w:pPr>
        <w:pStyle w:val="BodyText"/>
      </w:pPr>
      <w:r>
        <w:t xml:space="preserve">Furthermore, stakeholder management is crucial. The Marketing Manager often reports to senior executives who may have limited familiarity with modern marketing metrics. Therefore, the ability to translate complex data into actionable business insights is a key skill. In Kazakhstan Almaty, where decision-making hierarchies can sometimes be traditional, demonstrating tangible results through clear reporting helps build credibility and secures ongoing budget support for innovative projects.</w:t>
      </w:r>
    </w:p>
    <w:bookmarkEnd w:id="23"/>
    <w:bookmarkStart w:id="24" w:name="conclusion"/>
    <w:p>
      <w:pPr>
        <w:pStyle w:val="Heading2"/>
      </w:pPr>
      <w:r>
        <w:t xml:space="preserve">Conclusion</w:t>
      </w:r>
    </w:p>
    <w:p>
      <w:pPr>
        <w:pStyle w:val="FirstParagraph"/>
      </w:pPr>
      <w:r>
        <w:t xml:space="preserve">In conclusion, the role of a Marketing Manager in Kazakhstan Almaty is far more than just promoting products or services; it is about navigating a complex cultural and economic landscape. Success in this region requires a unique blend of global marketing expertise and deep local insight. The Marketing Manager must be adept at leveraging digital technologies while honoring traditional values, balancing aggressive growth strategies with the need for trust-building.</w:t>
      </w:r>
    </w:p>
    <w:p>
      <w:pPr>
        <w:pStyle w:val="BodyText"/>
      </w:pPr>
      <w:r>
        <w:t xml:space="preserve">As Kazakhstan Almaty continues to evolve as a central player in the Eurasian economy, the demand for skilled Marketing Managers will only increase. Organizations that recognize the importance of this role and empower their Marketing Managers with the resources and autonomy to innovate will be best positioned to thrive. Ultimately, a successful Marketing Manager in Kazakhstan Almaty is not just a marketer; they are a cultural translator, a strategic thinker, and a catalyst for sustainable business growth in one of Central Asia's most exciting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Marketing Manager in Almaty, Kazakhstan</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