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Kenya</w:t>
      </w:r>
      <w:r>
        <w:t xml:space="preserve"> </w:t>
      </w:r>
      <w:r>
        <w:t xml:space="preserve">Nairobi</w:t>
      </w:r>
    </w:p>
    <w:bookmarkStart w:id="27" w:name="Xca577b0b3268666b95848a3fd3b6073e52a0ecb"/>
    <w:p>
      <w:pPr>
        <w:pStyle w:val="Heading1"/>
      </w:pPr>
      <w:r>
        <w:t xml:space="preserve">The Strategic Role of the Marketing Manager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and Stakeholders</w:t>
      </w:r>
      <w:r>
        <w:br/>
      </w:r>
      <w:r>
        <w:rPr>
          <w:bCs/>
          <w:b/>
        </w:rPr>
        <w:t xml:space="preserve">From:</w:t>
      </w:r>
      <w:r>
        <w:t xml:space="preserve"> </w:t>
      </w:r>
      <w:r>
        <w:t xml:space="preserve">Strategic Planning Department</w:t>
      </w:r>
      <w:r>
        <w:br/>
      </w:r>
    </w:p>
    <w:p>
      <w:pPr>
        <w:pStyle w:val="BodyText"/>
      </w:pPr>
      <w:r>
        <w:t xml:space="preserve">Subject:An Comprehensive Essay on the Dynamics of the Marketing Manager in Kenya Nairobi</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East Africa, few cities embody economic dynamism and cultural complexity as vividly as Kenya Nairobi. As the capital and largest city, it serves not only as a political hub but also as an entrepreneurial powerhouse for the continent. At the center of this bustling commercial ecosystem stands a critical figure: the Marketing Manager. The role of a Marketing Manager in Kenya Nairobi is far more than merely promoting products; it involves navigating a unique intersection of traditional cultural values and hyper-modern digital adoption, all within one of Africa’s most competitive business environments. This essay explores the multifaceted responsibilities, strategic challenges, and essential competencies required for success in this specific geographic and economic context.</w:t>
      </w:r>
    </w:p>
    <w:bookmarkEnd w:id="20"/>
    <w:bookmarkStart w:id="21" w:name="Xc14a0aefcb58fe4f4cb14dfcb72b5783329fbe9"/>
    <w:p>
      <w:pPr>
        <w:pStyle w:val="Heading2"/>
      </w:pPr>
      <w:r>
        <w:t xml:space="preserve">II. The Unique Landscape of Kenya Nairobi</w:t>
      </w:r>
    </w:p>
    <w:p>
      <w:pPr>
        <w:pStyle w:val="FirstParagraph"/>
      </w:pPr>
      <w:r>
        <w:t xml:space="preserve">To understand the role of a Marketing Manager in Kenya Nairobi, one must first appreciate the market itself. Kenya has established itself as a regional leader in technology, finance, and services. However, this success is built on diversity. The consumer base is heterogeneous, spanning from the tech-savvy youth in Westlands to traditional consumers in rural outskirts that feed into the urban sprawl of Nairobi.</w:t>
      </w:r>
    </w:p>
    <w:p>
      <w:pPr>
        <w:pStyle w:val="BodyText"/>
      </w:pPr>
      <w:r>
        <w:t xml:space="preserve">Furthermore, the dominance of mobile money solutions like M-Pesa has revolutionized transaction behaviors. A Marketing Manager operating here cannot rely solely on traditional banking advertisements; they must integrate digital payment narratives into their core messaging. The informal sector, often referred to as the "Jua Kali" sector in Kenya Nairobi, also plays a massive role in the economy. Therefore, strategies must bridge the gap between formal corporate structures and informal small-scale enterprises.</w:t>
      </w:r>
    </w:p>
    <w:bookmarkEnd w:id="21"/>
    <w:bookmarkStart w:id="22" w:name="X2a9c4ff79695a6a27df31c0de9ab7170655f79a"/>
    <w:p>
      <w:pPr>
        <w:pStyle w:val="Heading2"/>
      </w:pPr>
      <w:r>
        <w:t xml:space="preserve">III. Core Responsibilities of the Marketing Manager</w:t>
      </w:r>
    </w:p>
    <w:p>
      <w:pPr>
        <w:pStyle w:val="FirstParagraph"/>
      </w:pPr>
      <w:r>
        <w:t xml:space="preserve">The Marketing Manager holds a pivotal position that extends beyond creative campaigns. Their primary duty is to align business objectives with market realities. This involves conducting extensive market research specific to Kenya Nairobi’s demographic shifts, economic fluctuations, and consumer sentiment analysis.</w:t>
      </w:r>
    </w:p>
    <w:p>
      <w:pPr>
        <w:numPr>
          <w:ilvl w:val="0"/>
          <w:numId w:val="1001"/>
        </w:numPr>
        <w:pStyle w:val="Compact"/>
      </w:pPr>
      <w:r>
        <w:rPr>
          <w:bCs/>
          <w:b/>
        </w:rPr>
        <w:t xml:space="preserve">Strategic Planning:</w:t>
      </w:r>
      <w:r>
        <w:t xml:space="preserve"> </w:t>
      </w:r>
      <w:r>
        <w:t xml:space="preserve">Developing comprehensive marketing plans that account for the seasonal variations in Kenya Nairobi, such as the impact of rainy seasons on logistics or festive periods like Christmas and Eid on retail spending.</w:t>
      </w:r>
    </w:p>
    <w:bookmarkEnd w:id="22"/>
    <w:bookmarkStart w:id="23" w:name="X81416a9b080f06b0c03ccfba40f3c7a68ee3fe0"/>
    <w:p>
      <w:pPr>
        <w:pStyle w:val="Heading2"/>
      </w:pPr>
      <w:r>
        <w:t xml:space="preserve">IV. Navigating Cultural Nuances and Communication</w:t>
      </w:r>
    </w:p>
    <w:p>
      <w:pPr>
        <w:pStyle w:val="FirstParagraph"/>
      </w:pPr>
      <w:r>
        <w:t xml:space="preserve">A significant aspect of being a Marketing Manager in Kenya Nairobi is mastering communication that respects local cultural norms while appealing to modern sensibilities. The Kenyan market responds well to authenticity and storytelling. Generic global advertising campaigns often fail to land without localization.</w:t>
      </w:r>
    </w:p>
    <w:p>
      <w:pPr>
        <w:pStyle w:val="BodyText"/>
      </w:pPr>
      <w:r>
        <w:t xml:space="preserve">For instance, the use of Swahili or local dialects in marketing materials can significantly enhance brand loyalty. However, there is a fine line between appreciation and appropriation that the Marketing Manager must navigate carefully. Furthermore, understanding the collective nature of Kenyan society means that word-of-mouth recommendations hold immense weight. Leveraging influencers who are trusted community leaders rather than just celebrities often yields better ROI in Kenya Nairobi.</w:t>
      </w:r>
    </w:p>
    <w:bookmarkEnd w:id="23"/>
    <w:bookmarkStart w:id="24" w:name="v.-challenges-and-risk-management"/>
    <w:p>
      <w:pPr>
        <w:pStyle w:val="Heading2"/>
      </w:pPr>
      <w:r>
        <w:t xml:space="preserve">V. Challenges and Risk Management</w:t>
      </w:r>
    </w:p>
    <w:p>
      <w:pPr>
        <w:pStyle w:val="FirstParagraph"/>
      </w:pPr>
      <w:r>
        <w:t xml:space="preserve">The role is not without its hurdles. The Marketing Manager faces intense competition from both multinational corporations and agile local startups. Keeping up with the rapid pace of innovation requires constant upskilling and adaptation.</w:t>
      </w:r>
    </w:p>
    <w:p>
      <w:pPr>
        <w:pStyle w:val="FirstParagraph"/>
      </w:pPr>
      <w:r>
        <w:t xml:space="preserve">Economic Volatility: Fluctuations in currency exchange rates and inflation can affect marketing budgets. The Marketing Manager must be adept at reallocating funds dynamically, shifting from expensive outdoor advertising to more cost-effective digital strategies when necessary.</w:t>
      </w:r>
    </w:p>
    <w:p>
      <w:pPr>
        <w:pStyle w:val="BodyText"/>
      </w:pPr>
      <w:r>
        <w:t xml:space="preserve">Strong Data Privacy Regulations:The introduction of the Data Protection Act in Kenya has heightened the importance of ethical marketing practices. The Marketing Manager is responsible for ensuring that all consumer data collection and usage comply with legal standards, building trust through transparency.</w:t>
      </w:r>
    </w:p>
    <w:bookmarkEnd w:id="24"/>
    <w:bookmarkStart w:id="25" w:name="vi.-the-future-outlook"/>
    <w:p>
      <w:pPr>
        <w:pStyle w:val="Heading2"/>
      </w:pPr>
      <w:r>
        <w:t xml:space="preserve">VI. The Future Outlook</w:t>
      </w:r>
    </w:p>
    <w:p>
      <w:pPr>
        <w:pStyle w:val="FirstParagraph"/>
      </w:pPr>
      <w:r>
        <w:t xml:space="preserve">Looking ahead, the role of the Marketing Manager in Kenya Nairobi will continue to evolve. With the growth of e-commerce platforms and fintech solutions, there is an opportunity to integrate marketing with seamless customer experiences. Artificial Intelligence (AI) tools are beginning to be adopted for personalized marketing at scale.</w:t>
      </w:r>
    </w:p>
    <w:bookmarkEnd w:id="25"/>
    <w:bookmarkStart w:id="26" w:name="vii.-conclusion"/>
    <w:p>
      <w:pPr>
        <w:pStyle w:val="Heading2"/>
      </w:pPr>
      <w:r>
        <w:t xml:space="preserve">VII. Conclusion</w:t>
      </w:r>
    </w:p>
    <w:p>
      <w:pPr>
        <w:pStyle w:val="FirstParagraph"/>
      </w:pPr>
      <w:r>
        <w:t xml:space="preserve">In conclusion, the position of Marketing Manager in Kenya Nairobi is one of immense responsibility and opportunity. It requires a blend of creative vision, analytical rigor, and deep cultural intelligence. The successful Marketing Manager does not just sell products; they build relationships with a diverse and dynamic population.</w:t>
      </w:r>
    </w:p>
    <w:p>
      <w:pPr>
        <w:pStyle w:val="BodyText"/>
      </w:pPr>
      <w:r>
        <w:t xml:space="preserve">By understanding the unique economic drivers, technological advancements, and cultural nuances of Kenya Nairobi, this professional can drive significant business growth while contributing to the broader economic narrative of Africa’s most vibrant city. The future belongs to those who can adapt quickly, communicate authentically, and lead with strategic foresight in this bustling market.</w:t>
      </w:r>
    </w:p>
    <w:p>
      <w:r>
        <w:pict>
          <v:rect style="width:0;height:1.5pt" o:hralign="center" o:hrstd="t" o:hr="t"/>
        </w:pict>
      </w:r>
    </w:p>
    <w:p>
      <w:pPr>
        <w:pStyle w:val="FirstParagraph"/>
      </w:pPr>
      <w:r>
        <w:rPr>
          <w:bCs/>
          <w:b/>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Kenya Nairobi</dc:title>
  <dc:creator/>
  <dc:language>en</dc:language>
  <cp:keywords/>
  <dcterms:created xsi:type="dcterms:W3CDTF">2026-07-29T19:38:03Z</dcterms:created>
  <dcterms:modified xsi:type="dcterms:W3CDTF">2026-07-29T19:38:03Z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