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a323e8228110b897dfaff72bfd49e6a5f0f1f1"/>
    <w:p>
      <w:pPr>
        <w:pStyle w:val="Heading1"/>
      </w:pPr>
      <w:r>
        <w:t xml:space="preserve">The Strategic Imperative of the Marketing Manager in New Zealand Auckland</w:t>
      </w:r>
    </w:p>
    <w:p>
      <w:pPr>
        <w:pStyle w:val="FirstParagraph"/>
      </w:pPr>
      <w:r>
        <w:t xml:space="preserve">In the dynamic and rapidly evolving business landscape of the twenty-first century, the role of leadership within marketing departments has transcended traditional promotional duties. Nowhere is this transformation more evident than in</w:t>
      </w:r>
      <w:r>
        <w:t xml:space="preserve"> </w:t>
      </w:r>
      <w:r>
        <w:rPr>
          <w:bCs/>
          <w:b/>
        </w:rPr>
        <w:t xml:space="preserve">New Zealand Auckland</w:t>
      </w:r>
      <w:r>
        <w:t xml:space="preserve">, a city that serves as the economic heartbeat and cultural crossroads of the nation. As businesses compete for attention in a saturated digital marketplace, the figure of the</w:t>
      </w:r>
      <w:r>
        <w:t xml:space="preserve"> </w:t>
      </w:r>
      <w:r>
        <w:t xml:space="preserve">Marketing Manager</w:t>
      </w:r>
      <w:r>
        <w:t xml:space="preserve"> </w:t>
      </w:r>
      <w:r>
        <w:t xml:space="preserve">has emerged not merely as an executor of campaigns, but as a critical strategic architect. This essay explores the multifaceted responsibilities, challenges, and opportunities facing a Marketing Manager operating specifically within the context of New Zealand Auckland, highlighting why this role is indispensable for sustainable growth.</w:t>
      </w:r>
    </w:p>
    <w:bookmarkStart w:id="20" w:name="X5c05fe45de6cc439d7664becbf1b68a62735e61"/>
    <w:p>
      <w:pPr>
        <w:pStyle w:val="Heading2"/>
      </w:pPr>
      <w:r>
        <w:t xml:space="preserve">The Unique Context of New Zealand Auckland</w:t>
      </w:r>
    </w:p>
    <w:p>
      <w:pPr>
        <w:pStyle w:val="FirstParagraph"/>
      </w:pPr>
      <w:r>
        <w:t xml:space="preserve">To understand the significance of the Marketing Manager in this region, one must first appreciate the unique characteristics of its environment. Auckland is often described as a city of contrasts; it is a global metropolis with skyscrapers and international finance hubs, yet it remains deeply connected to indigenous Māori culture and natural landscapes. For any organization operating here, success depends on navigating this duality. The local market is relatively small compared to global giants like the United States or China, meaning that every marketing dollar must be spent with precision and high return on investment (ROI). Consequently, the</w:t>
      </w:r>
      <w:r>
        <w:t xml:space="preserve"> </w:t>
      </w:r>
      <w:r>
        <w:t xml:space="preserve">Marketing Manager</w:t>
      </w:r>
      <w:r>
        <w:t xml:space="preserve"> </w:t>
      </w:r>
      <w:r>
        <w:t xml:space="preserve">in Auckland cannot rely solely on broad-stroke advertising. Instead, they must cultivate deep community engagement and brand authenticity.</w:t>
      </w:r>
    </w:p>
    <w:p>
      <w:pPr>
        <w:pStyle w:val="BodyText"/>
      </w:pPr>
      <w:r>
        <w:t xml:space="preserve">Furthermore, New Zealand’s geographic isolation presents both a challenge and an opportunity. While export markets are crucial for many Kiwi businesses, domestic competition is fierce. The Marketing Manager acts as the bridge between local sensibilities and global trends. They must interpret international digital marketing shifts—such as the rise of AI-driven personalization or TikTok influencer culture—and adapt them to fit the specific cultural nuances of Aucklanders, who value transparency, sustainability, and genuine human connection.</w:t>
      </w:r>
    </w:p>
    <w:bookmarkEnd w:id="20"/>
    <w:bookmarkStart w:id="21" w:name="X37f763d49e212b31c6491455bdce6ebda341a9c"/>
    <w:p>
      <w:pPr>
        <w:pStyle w:val="Heading2"/>
      </w:pPr>
      <w:r>
        <w:t xml:space="preserve">The Evolving Role: From Campaign Execution to Strategic Leadership</w:t>
      </w:r>
    </w:p>
    <w:p>
      <w:pPr>
        <w:pStyle w:val="FirstParagraph"/>
      </w:pPr>
      <w:r>
        <w:t xml:space="preserve">Gone are the days when a marketing department was viewed as a cost center dedicated solely to creating brochures and running TV ads. In modern New Zealand Auckland businesses, the Marketing Manager is expected to be a data-driven decision-maker. The contemporary landscape demands proficiency in analytics, customer relationship management (CRM) systems, and omnichannel strategy. A successful Marketing Manager must be able to look at a spreadsheet of conversion rates and derive actionable insights that influence product development, pricing strategies, and even human resources.</w:t>
      </w:r>
    </w:p>
    <w:p>
      <w:pPr>
        <w:pStyle w:val="BodyText"/>
      </w:pPr>
      <w:r>
        <w:t xml:space="preserve">In Auckland’s vibrant tech sector, for instance, the Marketing Manager plays a pivotal role in go-to-market strategies. They must articulate the value proposition of complex software solutions to diverse audiences ranging from local startups to multinational corporations based in Viaduct Harbour or Britomart. This requires a blend of technical understanding and creative storytelling. The ability to translate complex data into compelling narratives is perhaps the most vital skill set for this role, distinguishing effective leaders from mere coordinators.</w:t>
      </w:r>
    </w:p>
    <w:bookmarkEnd w:id="21"/>
    <w:bookmarkStart w:id="22" w:name="X76010907f9a65f052ad3d29f23121bb47d9a50a"/>
    <w:p>
      <w:pPr>
        <w:pStyle w:val="Heading2"/>
      </w:pPr>
      <w:r>
        <w:t xml:space="preserve">Cultural Competency and Māori Business Practices</w:t>
      </w:r>
    </w:p>
    <w:p>
      <w:pPr>
        <w:pStyle w:val="FirstParagraph"/>
      </w:pPr>
      <w:r>
        <w:t xml:space="preserve">A distinct aspect of being a Marketing Manager in New Zealand Auckland is the necessity for cultural competency. With increasing recognition of Te Tiriti o Waitangi (The Treaty of Waitangi) principles, businesses are expected to incorporate tikanga Māori (Māori customs) into their operations and marketing efforts authentically, not just as token gestures. A Marketing Manager must navigate this landscape with sensitivity and respect. This involves understanding the importance of whanaungatanga (relationships/generation), manaakitanga (hospitality/care), and kaitiakitanga (guardianship).</w:t>
      </w:r>
    </w:p>
    <w:p>
      <w:pPr>
        <w:pStyle w:val="BodyText"/>
      </w:pPr>
      <w:r>
        <w:t xml:space="preserve">Failure to engage authentically with these cultural frameworks can lead to significant reputational damage, particularly in a small community where word-of-mouth travels fast. Conversely, mastering this aspect can unlock deeper connections with a broader segment of the population. The Marketing Manager must ensure that all communications reflect New Zealand’s bicultural identity, fostering an inclusive brand image that resonates with both Māori and Pākehā (non-Māori) consumers alike. This nuanced approach requires continuous education and dialogue within the marketing team.</w:t>
      </w:r>
    </w:p>
    <w:bookmarkEnd w:id="22"/>
    <w:bookmarkStart w:id="23" w:name="digital-dominance-and-the-local-economy"/>
    <w:p>
      <w:pPr>
        <w:pStyle w:val="Heading2"/>
      </w:pPr>
      <w:r>
        <w:t xml:space="preserve">Digital Dominance and the Local Economy</w:t>
      </w:r>
    </w:p>
    <w:p>
      <w:pPr>
        <w:pStyle w:val="FirstParagraph"/>
      </w:pPr>
      <w:r>
        <w:t xml:space="preserve">New Zealand has one of the highest internet penetration rates in the world, making digital marketing paramount. In Auckland, where lifestyle is highly digitized, consumers research products online before making purchases. The Marketing Manager must oversee a robust digital ecosystem that includes search engine optimization (SEO), content marketing, social media management, and email automation. However, the challenge lies in cutting through the noise.</w:t>
      </w:r>
    </w:p>
    <w:p>
      <w:pPr>
        <w:pStyle w:val="BodyText"/>
      </w:pPr>
      <w:r>
        <w:t xml:space="preserve">With limited budgets compared to global brands, Auckland-based businesses must leverage hyper-local SEO and community-focused social media strategies. The Marketing Manager is responsible for identifying which platforms yield the highest engagement among specific demographics—whether it is LinkedIn for B2B professionals in the CBD or Instagram for lifestyle brands targeting young professionals in Ponsonby and Newmarket. They must also manage crisis communications swiftly, as negative reviews can spread rapidly on local forums and social media groups.</w:t>
      </w:r>
    </w:p>
    <w:bookmarkEnd w:id="23"/>
    <w:bookmarkStart w:id="24" w:name="X57bcaa8379f40f8df778d2205461cdea4124063"/>
    <w:p>
      <w:pPr>
        <w:pStyle w:val="Heading2"/>
      </w:pPr>
      <w:r>
        <w:t xml:space="preserve">Sustainability as a Core Marketing Pillar</w:t>
      </w:r>
    </w:p>
    <w:p>
      <w:pPr>
        <w:pStyle w:val="FirstParagraph"/>
      </w:pPr>
      <w:r>
        <w:t xml:space="preserve">Aucklanders are increasingly conscious of environmental issues. Climate change, plastic pollution, and renewable energy are not just political topics but consumer preferences. A forward-thinking Marketing Manager in New Zealand Auckland must integrate sustainability into the brand story. This is no longer optional; it is a requirement for brand loyalty among younger generations (Millennials and Gen Z). The Marketing Manager must ensure that claims of sustainability are backed by verifiable actions, combating "greenwashing" accusations while highlighting genuine corporate social responsibility initiatives.</w:t>
      </w:r>
    </w:p>
    <w:bookmarkEnd w:id="24"/>
    <w:bookmarkStart w:id="25" w:name="conclusion"/>
    <w:p>
      <w:pPr>
        <w:pStyle w:val="Heading2"/>
      </w:pPr>
      <w:r>
        <w:t xml:space="preserve">Conclusion</w:t>
      </w:r>
    </w:p>
    <w:p>
      <w:pPr>
        <w:pStyle w:val="FirstParagraph"/>
      </w:pPr>
      <w:r>
        <w:t xml:space="preserve">In conclusion, the role of the Marketing Manager in New Zealand Auckland is complex, demanding a rare combination of strategic foresight, cultural intelligence, digital expertise, and creative flair. It is a position that sits at the intersection of local tradition and global modernity. As Auckland continues to grow as a Pacific hub for business and innovation, the Marketing Manager will remain central to navigating these shifts. They are not just sellers of products or services; they are stewards of brand reputation, cultural ambassadors, and data-driven strategists. For businesses aiming to thrive in this competitive environment, investing in a skilled and culturally aware Marketing Manager is not merely an operational choice—it is a strategic imperative for long-term success.</w:t>
      </w:r>
    </w:p>
    <w:p>
      <w:pPr>
        <w:pStyle w:val="BodyText"/>
      </w:pPr>
      <w:r>
        <w:t xml:space="preserve">© 2023 Strategic Business Insights.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New Zealand Auckland</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