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bookmarkStart w:id="26" w:name="X7e506da4eeb6ffcfad080783ee1116e19fe6863"/>
    <w:p>
      <w:pPr>
        <w:pStyle w:val="Heading1"/>
      </w:pPr>
      <w:r>
        <w:t xml:space="preserve">The Strategic Evolution of the Marketing Manager in Spain Barcelona</w:t>
      </w:r>
    </w:p>
    <w:p>
      <w:pPr>
        <w:pStyle w:val="FirstParagraph"/>
      </w:pPr>
      <w:r>
        <w:t xml:space="preserve">In the dynamic tapestry of global commerce, few cities embody the intersection of cultural heritage and modern innovation quite like</w:t>
      </w:r>
      <w:r>
        <w:t xml:space="preserve"> </w:t>
      </w:r>
      <w:r>
        <w:t xml:space="preserve">Spain Barcelona</w:t>
      </w:r>
      <w:r>
        <w:t xml:space="preserve">. As a pivotal hub for tourism, technology, design, and international trade within Europe, this Mediterranean metropolis presents a unique ecosystem for business strategy. At the heart of this ecosystem lies a critical role that has evolved significantly over the last decade: the</w:t>
      </w:r>
      <w:r>
        <w:t xml:space="preserve"> </w:t>
      </w:r>
      <w:r>
        <w:t xml:space="preserve">Marketing Manager</w:t>
      </w:r>
      <w:r>
        <w:t xml:space="preserve">. This essay explores how the responsibilities, challenges, and strategic imperatives of a Marketing Manager are uniquely shaped by the specific cultural and economic context of</w:t>
      </w:r>
      <w:r>
        <w:t xml:space="preserve"> </w:t>
      </w:r>
      <w:r>
        <w:t xml:space="preserve">Spain Barcelona</w:t>
      </w:r>
      <w:r>
        <w:t xml:space="preserve">.</w:t>
      </w:r>
    </w:p>
    <w:bookmarkStart w:id="20" w:name="Xef5997bd55277d2602c4149e183f60d6225d907"/>
    <w:p>
      <w:pPr>
        <w:pStyle w:val="Heading2"/>
      </w:pPr>
      <w:r>
        <w:t xml:space="preserve">The Cultural Nuance of Business in Spain Barcelona</w:t>
      </w:r>
    </w:p>
    <w:p>
      <w:pPr>
        <w:pStyle w:val="FirstParagraph"/>
      </w:pPr>
      <w:r>
        <w:t xml:space="preserve">To understand the role of a Marketing Manager in this region, one must first appreciate the distinct business culture of</w:t>
      </w:r>
      <w:r>
        <w:t xml:space="preserve"> </w:t>
      </w:r>
      <w:r>
        <w:t xml:space="preserve">Spain Barcelona</w:t>
      </w:r>
      <w:r>
        <w:t xml:space="preserve">. Unlike the transactional and fast-paced environments often found in Northern Europe or North America, business relationships in Catalonia are built on trust, personal connection, and long-term commitment. A Marketing Manager here cannot rely solely on data-driven algorithms; they must possess high emotional intelligence and cultural fluency.</w:t>
      </w:r>
    </w:p>
    <w:p>
      <w:pPr>
        <w:pStyle w:val="BodyText"/>
      </w:pPr>
      <w:r>
        <w:t xml:space="preserve">The</w:t>
      </w:r>
      <w:r>
        <w:t xml:space="preserve"> </w:t>
      </w:r>
      <w:r>
        <w:t xml:space="preserve">Marketing Manager</w:t>
      </w:r>
      <w:r>
        <w:t xml:space="preserve"> </w:t>
      </w:r>
      <w:r>
        <w:t xml:space="preserve">must navigate a dual-lingual landscape. While English is increasingly common in tech startups and multinational corporations, Catalan remains the language of local identity, public administration, and deep community engagement. Successful marketing campaigns in</w:t>
      </w:r>
      <w:r>
        <w:t xml:space="preserve"> </w:t>
      </w:r>
      <w:r>
        <w:t xml:space="preserve">Spain Barcelona</w:t>
      </w:r>
      <w:r>
        <w:t xml:space="preserve"> </w:t>
      </w:r>
      <w:r>
        <w:t xml:space="preserve">often require a sensitive blend of Catalan pride, Spanish national appeal, and international accessibility. The Marketing Manager acts as the cultural bridge, ensuring that brand messaging resonates with local sensibilities while maintaining global consistency.</w:t>
      </w:r>
    </w:p>
    <w:bookmarkEnd w:id="20"/>
    <w:bookmarkStart w:id="21" w:name="X142ea875316a0f56f8570b6b1fcf9f35caad1b0"/>
    <w:p>
      <w:pPr>
        <w:pStyle w:val="Heading2"/>
      </w:pPr>
      <w:r>
        <w:t xml:space="preserve">The Digital Transformation and Tech Hub Dynamics</w:t>
      </w:r>
    </w:p>
    <w:p>
      <w:pPr>
        <w:pStyle w:val="FirstParagraph"/>
      </w:pPr>
      <w:r>
        <w:t xml:space="preserve">Spain Barcelona</w:t>
      </w:r>
      <w:r>
        <w:t xml:space="preserve"> </w:t>
      </w:r>
      <w:r>
        <w:t xml:space="preserve">has aggressively positioned itself as a leading tech hub in Southern Europe. With initiatives like "Barcelona Activa" and the proliferation of co-working spaces and innovation districts such as 22@, the city attracts thousands of startups, digital nomads, and established tech firms. Consequently, the role of the Marketing Manager has shifted from traditional brand management to digital ecosystem orchestration.</w:t>
      </w:r>
    </w:p>
    <w:p>
      <w:pPr>
        <w:pStyle w:val="BodyText"/>
      </w:pPr>
      <w:r>
        <w:t xml:space="preserve">In this context, a Marketing Manager is expected to be fluent in performance marketing, SEO/SEM strategies tailored to Mediterranean consumer behaviors, and social media engagement that feels authentic rather than corporate. The audience in</w:t>
      </w:r>
      <w:r>
        <w:t xml:space="preserve"> </w:t>
      </w:r>
      <w:r>
        <w:t xml:space="preserve">Spain Barcelona</w:t>
      </w:r>
      <w:r>
        <w:t xml:space="preserve"> </w:t>
      </w:r>
      <w:r>
        <w:t xml:space="preserve">is highly connected but skeptical of overt advertising. Therefore, the Marketing Manager must prioritize content marketing and influencer collaborations that align with the local lifestyle—emphasizing wellness, sustainability, and design excellence.</w:t>
      </w:r>
    </w:p>
    <w:bookmarkEnd w:id="21"/>
    <w:bookmarkStart w:id="22" w:name="X57bcaa8379f40f8df778d2205461cdea4124063"/>
    <w:p>
      <w:pPr>
        <w:pStyle w:val="Heading2"/>
      </w:pPr>
      <w:r>
        <w:t xml:space="preserve">Sustainability as a Core Marketing Pillar</w:t>
      </w:r>
    </w:p>
    <w:p>
      <w:pPr>
        <w:pStyle w:val="FirstParagraph"/>
      </w:pPr>
      <w:r>
        <w:t xml:space="preserve">A defining characteristic of modern</w:t>
      </w:r>
      <w:r>
        <w:t xml:space="preserve"> </w:t>
      </w:r>
      <w:r>
        <w:t xml:space="preserve">Spain Barcelona</w:t>
      </w:r>
      <w:r>
        <w:t xml:space="preserve"> </w:t>
      </w:r>
      <w:r>
        <w:t xml:space="preserve">is its commitment to urban sustainability. As one of the most visited cities in Europe, it faces significant pressure regarding overtourism, waste management, and carbon footprints. For a Marketing Manager operating in this environment, sustainability is no longer just a compliance issue; it is a critical marketing lever.</w:t>
      </w:r>
    </w:p>
    <w:p>
      <w:pPr>
        <w:pStyle w:val="BodyText"/>
      </w:pPr>
      <w:r>
        <w:t xml:space="preserve">The</w:t>
      </w:r>
      <w:r>
        <w:t xml:space="preserve"> </w:t>
      </w:r>
      <w:r>
        <w:t xml:space="preserve">Marketing Manager</w:t>
      </w:r>
      <w:r>
        <w:t xml:space="preserve"> </w:t>
      </w:r>
      <w:r>
        <w:t xml:space="preserve">must craft narratives that highlight ethical sourcing, environmental responsibility, and community support. Brands that ignore the ecological consciousness of the Barcelona consumer risk reputational damage. Conversely, those that authentically integrate sustainable practices into their value proposition can build deeper loyalty. The Marketing Manager’s task is to communicate these efforts transparently, avoiding "greenwashing" in a market that is increasingly educated and critical of corporate rhetoric.</w:t>
      </w:r>
    </w:p>
    <w:bookmarkEnd w:id="22"/>
    <w:bookmarkStart w:id="23" w:name="the-tourism-imperative"/>
    <w:p>
      <w:pPr>
        <w:pStyle w:val="Heading2"/>
      </w:pPr>
      <w:r>
        <w:t xml:space="preserve">The Tourism Imperative</w:t>
      </w:r>
    </w:p>
    <w:p>
      <w:pPr>
        <w:pStyle w:val="FirstParagraph"/>
      </w:pPr>
      <w:r>
        <w:t xml:space="preserve">Tourism remains a cornerstone of the economy in</w:t>
      </w:r>
      <w:r>
        <w:t xml:space="preserve"> </w:t>
      </w:r>
      <w:r>
        <w:t xml:space="preserve">Spain Barcelona</w:t>
      </w:r>
      <w:r>
        <w:t xml:space="preserve">. For businesses catering to international visitors, the Marketing Manager plays a vital role in shaping the city’s image and managing visitor experience. This involves not only attracting tourists but also mitigating the negative impacts of overcrowding by promoting off-season travel or lesser-known cultural sites.</w:t>
      </w:r>
    </w:p>
    <w:p>
      <w:pPr>
        <w:pStyle w:val="BodyText"/>
      </w:pPr>
      <w:r>
        <w:t xml:space="preserve">The</w:t>
      </w:r>
      <w:r>
        <w:t xml:space="preserve"> </w:t>
      </w:r>
      <w:r>
        <w:t xml:space="preserve">Marketing Manager</w:t>
      </w:r>
      <w:r>
        <w:t xml:space="preserve"> </w:t>
      </w:r>
      <w:r>
        <w:t xml:space="preserve">must analyze global travel trends, optimize multi-channel campaigns across platforms popular with international travelers (such as Instagram, TikTok, and specialized travel forums), and collaborate with local government bodies. Strategic partnerships between private enterprises and the city’s tourism board are often facilitated by marketing leaders who understand how to align commercial goals with public interest.</w:t>
      </w:r>
    </w:p>
    <w:bookmarkEnd w:id="23"/>
    <w:bookmarkStart w:id="24" w:name="challenges-in-a-competitive-landscape"/>
    <w:p>
      <w:pPr>
        <w:pStyle w:val="Heading2"/>
      </w:pPr>
      <w:r>
        <w:t xml:space="preserve">Challenges in a Competitive Landscape</w:t>
      </w:r>
    </w:p>
    <w:p>
      <w:pPr>
        <w:pStyle w:val="FirstParagraph"/>
      </w:pPr>
      <w:r>
        <w:t xml:space="preserve">The role is not without its challenges. The real estate crisis in</w:t>
      </w:r>
      <w:r>
        <w:t xml:space="preserve"> </w:t>
      </w:r>
      <w:r>
        <w:t xml:space="preserve">Spain Barcelona</w:t>
      </w:r>
      <w:r>
        <w:t xml:space="preserve">, driven partly by tourism and gentrification, affects retail marketing strategies and physical presence costs. Marketing Managers must navigate high operational costs while trying to maintain market share. Additionally, the labor market in Catalonia is competitive, with a demand for highly skilled professionals who can speak multiple languages and understand digital tools.</w:t>
      </w:r>
    </w:p>
    <w:p>
      <w:pPr>
        <w:pStyle w:val="BodyText"/>
      </w:pPr>
      <w:r>
        <w:t xml:space="preserve">Furthermore, the political climate in Catalonia adds another layer of complexity. Marketing campaigns must be politically neutral yet culturally aware. The</w:t>
      </w:r>
      <w:r>
        <w:t xml:space="preserve"> </w:t>
      </w:r>
      <w:r>
        <w:t xml:space="preserve">Marketing Manager</w:t>
      </w:r>
      <w:r>
        <w:t xml:space="preserve"> </w:t>
      </w:r>
      <w:r>
        <w:t xml:space="preserve">must be adept at risk management, ensuring that brand positioning does not inadvertently take sides in regional political debates unless such alignment is a core part of the brand’s identity.</w:t>
      </w:r>
    </w:p>
    <w:bookmarkEnd w:id="24"/>
    <w:bookmarkStart w:id="25" w:name="X57c9e9abfa056939185713610a3641d80d66f32"/>
    <w:p>
      <w:pPr>
        <w:pStyle w:val="Heading2"/>
      </w:pPr>
      <w:r>
        <w:t xml:space="preserve">Conclusion: The Future-Ready Marketing Leader</w:t>
      </w:r>
    </w:p>
    <w:p>
      <w:pPr>
        <w:pStyle w:val="FirstParagraph"/>
      </w:pPr>
      <w:r>
        <w:t xml:space="preserve">In conclusion, the</w:t>
      </w:r>
      <w:r>
        <w:t xml:space="preserve"> </w:t>
      </w:r>
      <w:r>
        <w:t xml:space="preserve">Marketing Manager</w:t>
      </w:r>
      <w:r>
        <w:t xml:space="preserve"> </w:t>
      </w:r>
      <w:r>
        <w:t xml:space="preserve">in</w:t>
      </w:r>
      <w:r>
        <w:t xml:space="preserve"> </w:t>
      </w:r>
      <w:r>
        <w:t xml:space="preserve">Spain Barcelona</w:t>
      </w:r>
      <w:r>
        <w:t xml:space="preserve"> </w:t>
      </w:r>
      <w:r>
        <w:t xml:space="preserve">is a multifaceted professional who blends artistic creativity with analytical rigor and deep cultural empathy. They operate at the crossroads of tradition and innovation, local identity and global reach. To succeed in this vibrant city, one must look beyond standard marketing textbooks and embrace the nuanced reality of life in</w:t>
      </w:r>
      <w:r>
        <w:t xml:space="preserve"> </w:t>
      </w:r>
      <w:r>
        <w:t xml:space="preserve">Spain Barcelona</w:t>
      </w:r>
      <w:r>
        <w:t xml:space="preserve">.</w:t>
      </w:r>
    </w:p>
    <w:p>
      <w:pPr>
        <w:pStyle w:val="BodyText"/>
      </w:pPr>
      <w:r>
        <w:t xml:space="preserve">The future belongs to Marketing Managers who can leverage digital technologies to enhance human connections, champion sustainability without compromising profitability, and honor the rich cultural heritage of Catalonia while appealing to a global audience. As</w:t>
      </w:r>
      <w:r>
        <w:t xml:space="preserve"> </w:t>
      </w:r>
      <w:r>
        <w:t xml:space="preserve">Spain Barcelona</w:t>
      </w:r>
      <w:r>
        <w:t xml:space="preserve"> </w:t>
      </w:r>
      <w:r>
        <w:t xml:space="preserve">continues to evolve as a premier European destination for business and culture, the Marketing Manager will remain the strategic architect of brand relevance and community engagement in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Spain Barcelona</dc:title>
  <dc:creator/>
  <dc:language>en</dc:language>
  <cp:keywords/>
  <dcterms:created xsi:type="dcterms:W3CDTF">2026-07-29T06:18:00Z</dcterms:created>
  <dcterms:modified xsi:type="dcterms:W3CDTF">2026-07-29T06:18:00Z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